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0C8" w14:textId="77777777" w:rsidR="009B4F8D" w:rsidRPr="00157CEC" w:rsidRDefault="009B4F8D" w:rsidP="007421F9">
      <w:pPr>
        <w:jc w:val="center"/>
        <w:rPr>
          <w:rFonts w:asciiTheme="minorHAnsi" w:hAnsiTheme="minorHAnsi" w:cstheme="minorHAnsi"/>
          <w:b/>
        </w:rPr>
      </w:pPr>
    </w:p>
    <w:p w14:paraId="02EF2935" w14:textId="77777777" w:rsidR="00470210" w:rsidRPr="00157CEC" w:rsidRDefault="00470210" w:rsidP="007421F9">
      <w:pPr>
        <w:jc w:val="center"/>
        <w:rPr>
          <w:rFonts w:asciiTheme="minorHAnsi" w:hAnsiTheme="minorHAnsi" w:cstheme="minorHAnsi"/>
          <w:b/>
        </w:rPr>
      </w:pPr>
    </w:p>
    <w:p w14:paraId="2C0C93D9" w14:textId="77777777" w:rsidR="00470210" w:rsidRPr="00157CEC" w:rsidRDefault="00470210" w:rsidP="007421F9">
      <w:pPr>
        <w:jc w:val="center"/>
        <w:rPr>
          <w:rFonts w:asciiTheme="minorHAnsi" w:hAnsiTheme="minorHAnsi" w:cstheme="minorHAnsi"/>
          <w:b/>
        </w:rPr>
      </w:pPr>
    </w:p>
    <w:p w14:paraId="7990AB25" w14:textId="77777777" w:rsidR="00470210" w:rsidRPr="00157CEC" w:rsidRDefault="00470210" w:rsidP="007421F9">
      <w:pPr>
        <w:jc w:val="center"/>
        <w:rPr>
          <w:rFonts w:asciiTheme="minorHAnsi" w:hAnsiTheme="minorHAnsi" w:cstheme="minorHAnsi"/>
          <w:b/>
        </w:rPr>
      </w:pPr>
    </w:p>
    <w:p w14:paraId="67676B6C" w14:textId="77777777" w:rsidR="00A11ED8" w:rsidRDefault="00A11ED8" w:rsidP="007421F9">
      <w:pPr>
        <w:jc w:val="center"/>
        <w:rPr>
          <w:rFonts w:asciiTheme="minorHAnsi" w:hAnsiTheme="minorHAnsi" w:cstheme="minorHAnsi"/>
          <w:b/>
        </w:rPr>
      </w:pPr>
      <w:bookmarkStart w:id="0" w:name="_Hlk109814874"/>
      <w:r w:rsidRPr="009A12C4">
        <w:rPr>
          <w:rFonts w:asciiTheme="minorHAnsi" w:hAnsiTheme="minorHAnsi" w:cstheme="minorHAnsi"/>
          <w:b/>
          <w:bCs/>
          <w:shd w:val="clear" w:color="auto" w:fill="FFFFFF"/>
        </w:rPr>
        <w:t>Topçu Fermuar Sanayi ve Ticaret Limited Şirketi</w:t>
      </w:r>
      <w:bookmarkEnd w:id="0"/>
      <w:r w:rsidRPr="00157CEC">
        <w:rPr>
          <w:rFonts w:asciiTheme="minorHAnsi" w:hAnsiTheme="minorHAnsi" w:cstheme="minorHAnsi"/>
          <w:b/>
        </w:rPr>
        <w:t xml:space="preserve"> </w:t>
      </w:r>
    </w:p>
    <w:p w14:paraId="7C206C7B" w14:textId="602786B3" w:rsidR="009B4F8D" w:rsidRPr="00157CEC" w:rsidRDefault="00B75E9B" w:rsidP="007421F9">
      <w:pPr>
        <w:jc w:val="center"/>
        <w:rPr>
          <w:rFonts w:asciiTheme="minorHAnsi" w:hAnsiTheme="minorHAnsi" w:cstheme="minorHAnsi"/>
          <w:b/>
        </w:rPr>
      </w:pPr>
      <w:r w:rsidRPr="00157CEC">
        <w:rPr>
          <w:rFonts w:asciiTheme="minorHAnsi" w:hAnsiTheme="minorHAnsi" w:cstheme="minorHAnsi"/>
          <w:b/>
        </w:rPr>
        <w:t xml:space="preserve">Kişisel Veri Saklama ve </w:t>
      </w:r>
    </w:p>
    <w:p w14:paraId="02EEABA4" w14:textId="77777777" w:rsidR="002F2D16" w:rsidRPr="00157CEC" w:rsidRDefault="00B75E9B" w:rsidP="007421F9">
      <w:pPr>
        <w:jc w:val="center"/>
        <w:rPr>
          <w:rFonts w:asciiTheme="minorHAnsi" w:hAnsiTheme="minorHAnsi" w:cstheme="minorHAnsi"/>
          <w:b/>
        </w:rPr>
      </w:pPr>
      <w:r w:rsidRPr="00157CEC">
        <w:rPr>
          <w:rFonts w:asciiTheme="minorHAnsi" w:hAnsiTheme="minorHAnsi" w:cstheme="minorHAnsi"/>
          <w:b/>
        </w:rPr>
        <w:t>İmha Politikası</w:t>
      </w:r>
    </w:p>
    <w:p w14:paraId="193B56EC" w14:textId="77777777" w:rsidR="009B4F8D" w:rsidRPr="00157CEC" w:rsidRDefault="009B4F8D" w:rsidP="007421F9">
      <w:pPr>
        <w:jc w:val="center"/>
        <w:rPr>
          <w:rFonts w:asciiTheme="minorHAnsi" w:hAnsiTheme="minorHAnsi" w:cstheme="minorHAnsi"/>
          <w:b/>
          <w:i/>
        </w:rPr>
      </w:pPr>
    </w:p>
    <w:p w14:paraId="148252E3" w14:textId="77777777" w:rsidR="009B4F8D" w:rsidRPr="00157CEC" w:rsidRDefault="009B4F8D" w:rsidP="007421F9">
      <w:pPr>
        <w:jc w:val="center"/>
        <w:rPr>
          <w:rFonts w:asciiTheme="minorHAnsi" w:hAnsiTheme="minorHAnsi" w:cstheme="minorHAnsi"/>
          <w:b/>
          <w:i/>
        </w:rPr>
      </w:pPr>
    </w:p>
    <w:p w14:paraId="66B28CF4" w14:textId="77777777" w:rsidR="009B4F8D" w:rsidRPr="00157CEC" w:rsidRDefault="009B4F8D" w:rsidP="007421F9">
      <w:pPr>
        <w:jc w:val="center"/>
        <w:rPr>
          <w:rFonts w:asciiTheme="minorHAnsi" w:hAnsiTheme="minorHAnsi" w:cstheme="minorHAnsi"/>
          <w:b/>
        </w:rPr>
      </w:pPr>
    </w:p>
    <w:sdt>
      <w:sdtPr>
        <w:rPr>
          <w:rFonts w:asciiTheme="minorHAnsi" w:eastAsiaTheme="minorHAnsi" w:hAnsiTheme="minorHAnsi" w:cstheme="minorHAnsi"/>
          <w:b w:val="0"/>
          <w:bCs w:val="0"/>
          <w:color w:val="000000"/>
          <w:sz w:val="24"/>
          <w:szCs w:val="24"/>
        </w:rPr>
        <w:id w:val="20466501"/>
        <w:docPartObj>
          <w:docPartGallery w:val="Table of Contents"/>
          <w:docPartUnique/>
        </w:docPartObj>
      </w:sdtPr>
      <w:sdtContent>
        <w:p w14:paraId="6AD65936" w14:textId="77777777" w:rsidR="009B4F8D" w:rsidRPr="00157CEC" w:rsidRDefault="009B4F8D" w:rsidP="007421F9">
          <w:pPr>
            <w:pStyle w:val="TBal"/>
            <w:jc w:val="center"/>
            <w:rPr>
              <w:rFonts w:asciiTheme="minorHAnsi" w:hAnsiTheme="minorHAnsi" w:cstheme="minorHAnsi"/>
              <w:color w:val="000000" w:themeColor="text1"/>
              <w:sz w:val="24"/>
              <w:szCs w:val="24"/>
            </w:rPr>
          </w:pPr>
          <w:r w:rsidRPr="00157CEC">
            <w:rPr>
              <w:rFonts w:asciiTheme="minorHAnsi" w:hAnsiTheme="minorHAnsi" w:cstheme="minorHAnsi"/>
              <w:color w:val="000000" w:themeColor="text1"/>
              <w:sz w:val="24"/>
              <w:szCs w:val="24"/>
            </w:rPr>
            <w:t>İçindekiler</w:t>
          </w:r>
        </w:p>
        <w:p w14:paraId="3C294E06" w14:textId="77777777" w:rsidR="009B4F8D" w:rsidRPr="00157CEC" w:rsidRDefault="009D1D4C" w:rsidP="007421F9">
          <w:pPr>
            <w:pStyle w:val="T1"/>
            <w:tabs>
              <w:tab w:val="right" w:leader="dot" w:pos="9062"/>
            </w:tabs>
            <w:rPr>
              <w:rFonts w:asciiTheme="minorHAnsi" w:hAnsiTheme="minorHAnsi" w:cstheme="minorHAnsi"/>
              <w:noProof/>
            </w:rPr>
          </w:pPr>
          <w:r w:rsidRPr="00157CEC">
            <w:rPr>
              <w:rFonts w:asciiTheme="minorHAnsi" w:hAnsiTheme="minorHAnsi" w:cstheme="minorHAnsi"/>
            </w:rPr>
            <w:fldChar w:fldCharType="begin"/>
          </w:r>
          <w:r w:rsidR="009B4F8D" w:rsidRPr="00157CEC">
            <w:rPr>
              <w:rFonts w:asciiTheme="minorHAnsi" w:hAnsiTheme="minorHAnsi" w:cstheme="minorHAnsi"/>
            </w:rPr>
            <w:instrText xml:space="preserve"> TOC \o "1-3" \h \z \u </w:instrText>
          </w:r>
          <w:r w:rsidRPr="00157CEC">
            <w:rPr>
              <w:rFonts w:asciiTheme="minorHAnsi" w:hAnsiTheme="minorHAnsi" w:cstheme="minorHAnsi"/>
            </w:rPr>
            <w:fldChar w:fldCharType="separate"/>
          </w:r>
          <w:hyperlink w:anchor="_Toc533422929" w:history="1">
            <w:r w:rsidR="009B4F8D" w:rsidRPr="00157CEC">
              <w:rPr>
                <w:rStyle w:val="Kpr"/>
                <w:rFonts w:asciiTheme="minorHAnsi" w:hAnsiTheme="minorHAnsi" w:cstheme="minorHAnsi"/>
                <w:noProof/>
              </w:rPr>
              <w:t>1. Amaç</w:t>
            </w:r>
            <w:r w:rsidR="009B4F8D" w:rsidRPr="00157CEC">
              <w:rPr>
                <w:rFonts w:asciiTheme="minorHAnsi" w:hAnsiTheme="minorHAnsi" w:cstheme="minorHAnsi"/>
                <w:noProof/>
                <w:webHidden/>
              </w:rPr>
              <w:tab/>
            </w:r>
            <w:r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_Toc533422929 \h </w:instrText>
            </w:r>
            <w:r w:rsidRPr="00157CEC">
              <w:rPr>
                <w:rFonts w:asciiTheme="minorHAnsi" w:hAnsiTheme="minorHAnsi" w:cstheme="minorHAnsi"/>
                <w:noProof/>
                <w:webHidden/>
              </w:rPr>
            </w:r>
            <w:r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2</w:t>
            </w:r>
            <w:r w:rsidRPr="00157CEC">
              <w:rPr>
                <w:rFonts w:asciiTheme="minorHAnsi" w:hAnsiTheme="minorHAnsi" w:cstheme="minorHAnsi"/>
                <w:noProof/>
                <w:webHidden/>
              </w:rPr>
              <w:fldChar w:fldCharType="end"/>
            </w:r>
          </w:hyperlink>
        </w:p>
        <w:p w14:paraId="17A31B1E"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0" w:history="1">
            <w:r w:rsidR="009B4F8D" w:rsidRPr="00157CEC">
              <w:rPr>
                <w:rStyle w:val="Kpr"/>
                <w:rFonts w:asciiTheme="minorHAnsi" w:hAnsiTheme="minorHAnsi" w:cstheme="minorHAnsi"/>
                <w:noProof/>
              </w:rPr>
              <w:t>2. Tanımlar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_Toc533422930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2</w:t>
            </w:r>
            <w:r w:rsidR="009D1D4C" w:rsidRPr="00157CEC">
              <w:rPr>
                <w:rFonts w:asciiTheme="minorHAnsi" w:hAnsiTheme="minorHAnsi" w:cstheme="minorHAnsi"/>
                <w:noProof/>
                <w:webHidden/>
              </w:rPr>
              <w:fldChar w:fldCharType="end"/>
            </w:r>
          </w:hyperlink>
        </w:p>
        <w:p w14:paraId="675406B1"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1" w:history="1">
            <w:r w:rsidR="009B4F8D" w:rsidRPr="00157CEC">
              <w:rPr>
                <w:rStyle w:val="Kpr"/>
                <w:rFonts w:asciiTheme="minorHAnsi" w:hAnsiTheme="minorHAnsi" w:cstheme="minorHAnsi"/>
                <w:noProof/>
              </w:rPr>
              <w:t>3. Kişisel Verilerinizin Saklandığı Kayıt Ortamları</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_Toc533422931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5</w:t>
            </w:r>
            <w:r w:rsidR="009D1D4C" w:rsidRPr="00157CEC">
              <w:rPr>
                <w:rFonts w:asciiTheme="minorHAnsi" w:hAnsiTheme="minorHAnsi" w:cstheme="minorHAnsi"/>
                <w:noProof/>
                <w:webHidden/>
              </w:rPr>
              <w:fldChar w:fldCharType="end"/>
            </w:r>
          </w:hyperlink>
        </w:p>
        <w:p w14:paraId="1D91A85E"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2" w:history="1">
            <w:r w:rsidR="009B4F8D" w:rsidRPr="00157CEC">
              <w:rPr>
                <w:rStyle w:val="Kpr"/>
                <w:rFonts w:asciiTheme="minorHAnsi" w:hAnsiTheme="minorHAnsi" w:cstheme="minorHAnsi"/>
                <w:noProof/>
              </w:rPr>
              <w:t>4. Kişisel Verilerinizin Saklanmasını ve İmhasını Gerektiren Sebepler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_Toc533422932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5</w:t>
            </w:r>
            <w:r w:rsidR="009D1D4C" w:rsidRPr="00157CEC">
              <w:rPr>
                <w:rFonts w:asciiTheme="minorHAnsi" w:hAnsiTheme="minorHAnsi" w:cstheme="minorHAnsi"/>
                <w:noProof/>
                <w:webHidden/>
              </w:rPr>
              <w:fldChar w:fldCharType="end"/>
            </w:r>
          </w:hyperlink>
        </w:p>
        <w:p w14:paraId="77F4DF7C"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3" w:history="1">
            <w:r w:rsidR="009B4F8D" w:rsidRPr="00157CEC">
              <w:rPr>
                <w:rStyle w:val="Kpr"/>
                <w:rFonts w:asciiTheme="minorHAnsi" w:hAnsiTheme="minorHAnsi" w:cstheme="minorHAnsi"/>
                <w:noProof/>
              </w:rPr>
              <w:t>5. Kişisel Verilerinizin Saklanması ve İmhası Süreçlerinde Rol Alanlar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_Toc533422933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7</w:t>
            </w:r>
            <w:r w:rsidR="009D1D4C" w:rsidRPr="00157CEC">
              <w:rPr>
                <w:rFonts w:asciiTheme="minorHAnsi" w:hAnsiTheme="minorHAnsi" w:cstheme="minorHAnsi"/>
                <w:noProof/>
                <w:webHidden/>
              </w:rPr>
              <w:fldChar w:fldCharType="end"/>
            </w:r>
          </w:hyperlink>
        </w:p>
        <w:p w14:paraId="082E80E0"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4" w:history="1">
            <w:r w:rsidR="009B4F8D" w:rsidRPr="00157CEC">
              <w:rPr>
                <w:rStyle w:val="Kpr"/>
                <w:rFonts w:asciiTheme="minorHAnsi" w:hAnsiTheme="minorHAnsi" w:cstheme="minorHAnsi"/>
                <w:noProof/>
              </w:rPr>
              <w:t>6. Kişisel Verilerinizin Korunması İçin Alınan Tedbirler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_Toc533422934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9</w:t>
            </w:r>
            <w:r w:rsidR="009D1D4C" w:rsidRPr="00157CEC">
              <w:rPr>
                <w:rFonts w:asciiTheme="minorHAnsi" w:hAnsiTheme="minorHAnsi" w:cstheme="minorHAnsi"/>
                <w:noProof/>
                <w:webHidden/>
              </w:rPr>
              <w:fldChar w:fldCharType="end"/>
            </w:r>
          </w:hyperlink>
        </w:p>
        <w:p w14:paraId="7B12C958"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5" w:history="1">
            <w:r w:rsidR="009B4F8D" w:rsidRPr="00157CEC">
              <w:rPr>
                <w:rStyle w:val="Kpr"/>
                <w:rFonts w:asciiTheme="minorHAnsi" w:hAnsiTheme="minorHAnsi" w:cstheme="minorHAnsi"/>
                <w:noProof/>
              </w:rPr>
              <w:t>7. Süreler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_Toc533422935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12</w:t>
            </w:r>
            <w:r w:rsidR="009D1D4C" w:rsidRPr="00157CEC">
              <w:rPr>
                <w:rFonts w:asciiTheme="minorHAnsi" w:hAnsiTheme="minorHAnsi" w:cstheme="minorHAnsi"/>
                <w:noProof/>
                <w:webHidden/>
              </w:rPr>
              <w:fldChar w:fldCharType="end"/>
            </w:r>
          </w:hyperlink>
        </w:p>
        <w:p w14:paraId="1AC3291C"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6" w:history="1">
            <w:r w:rsidR="009B4F8D" w:rsidRPr="00157CEC">
              <w:rPr>
                <w:rStyle w:val="Kpr"/>
                <w:rFonts w:asciiTheme="minorHAnsi" w:hAnsiTheme="minorHAnsi" w:cstheme="minorHAnsi"/>
                <w:noProof/>
              </w:rPr>
              <w:t>8. Kişisel Verilerinizin İmhasında Kullanılabilecek Yöntemler</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_Toc533422936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15</w:t>
            </w:r>
            <w:r w:rsidR="009D1D4C" w:rsidRPr="00157CEC">
              <w:rPr>
                <w:rFonts w:asciiTheme="minorHAnsi" w:hAnsiTheme="minorHAnsi" w:cstheme="minorHAnsi"/>
                <w:noProof/>
                <w:webHidden/>
              </w:rPr>
              <w:fldChar w:fldCharType="end"/>
            </w:r>
          </w:hyperlink>
        </w:p>
        <w:p w14:paraId="4C0CDFA1" w14:textId="77777777" w:rsidR="009B4F8D" w:rsidRPr="00157CEC" w:rsidRDefault="00000000" w:rsidP="007421F9">
          <w:pPr>
            <w:pStyle w:val="T1"/>
            <w:tabs>
              <w:tab w:val="right" w:leader="dot" w:pos="9062"/>
            </w:tabs>
            <w:rPr>
              <w:rFonts w:asciiTheme="minorHAnsi" w:hAnsiTheme="minorHAnsi" w:cstheme="minorHAnsi"/>
              <w:noProof/>
            </w:rPr>
          </w:pPr>
          <w:hyperlink w:anchor="_Toc533422937" w:history="1">
            <w:r w:rsidR="009B4F8D" w:rsidRPr="00157CEC">
              <w:rPr>
                <w:rStyle w:val="Kpr"/>
                <w:rFonts w:asciiTheme="minorHAnsi" w:hAnsiTheme="minorHAnsi" w:cstheme="minorHAnsi"/>
                <w:noProof/>
              </w:rPr>
              <w:t>9. Yürürlük</w:t>
            </w:r>
            <w:r w:rsidR="009B4F8D" w:rsidRPr="00157CEC">
              <w:rPr>
                <w:rFonts w:asciiTheme="minorHAnsi" w:hAnsiTheme="minorHAnsi" w:cstheme="minorHAnsi"/>
                <w:noProof/>
                <w:webHidden/>
              </w:rPr>
              <w:tab/>
            </w:r>
            <w:r w:rsidR="009D1D4C" w:rsidRPr="00157CEC">
              <w:rPr>
                <w:rFonts w:asciiTheme="minorHAnsi" w:hAnsiTheme="minorHAnsi" w:cstheme="minorHAnsi"/>
                <w:noProof/>
                <w:webHidden/>
              </w:rPr>
              <w:fldChar w:fldCharType="begin"/>
            </w:r>
            <w:r w:rsidR="009B4F8D" w:rsidRPr="00157CEC">
              <w:rPr>
                <w:rFonts w:asciiTheme="minorHAnsi" w:hAnsiTheme="minorHAnsi" w:cstheme="minorHAnsi"/>
                <w:noProof/>
                <w:webHidden/>
              </w:rPr>
              <w:instrText xml:space="preserve"> PAGEREF _Toc533422937 \h </w:instrText>
            </w:r>
            <w:r w:rsidR="009D1D4C" w:rsidRPr="00157CEC">
              <w:rPr>
                <w:rFonts w:asciiTheme="minorHAnsi" w:hAnsiTheme="minorHAnsi" w:cstheme="minorHAnsi"/>
                <w:noProof/>
                <w:webHidden/>
              </w:rPr>
            </w:r>
            <w:r w:rsidR="009D1D4C" w:rsidRPr="00157CEC">
              <w:rPr>
                <w:rFonts w:asciiTheme="minorHAnsi" w:hAnsiTheme="minorHAnsi" w:cstheme="minorHAnsi"/>
                <w:noProof/>
                <w:webHidden/>
              </w:rPr>
              <w:fldChar w:fldCharType="separate"/>
            </w:r>
            <w:r w:rsidR="00F87C44" w:rsidRPr="00157CEC">
              <w:rPr>
                <w:rFonts w:asciiTheme="minorHAnsi" w:hAnsiTheme="minorHAnsi" w:cstheme="minorHAnsi"/>
                <w:noProof/>
                <w:webHidden/>
              </w:rPr>
              <w:t>19</w:t>
            </w:r>
            <w:r w:rsidR="009D1D4C" w:rsidRPr="00157CEC">
              <w:rPr>
                <w:rFonts w:asciiTheme="minorHAnsi" w:hAnsiTheme="minorHAnsi" w:cstheme="minorHAnsi"/>
                <w:noProof/>
                <w:webHidden/>
              </w:rPr>
              <w:fldChar w:fldCharType="end"/>
            </w:r>
          </w:hyperlink>
        </w:p>
        <w:p w14:paraId="24EBEFC4" w14:textId="77777777" w:rsidR="009B4F8D" w:rsidRPr="00157CEC" w:rsidRDefault="009D1D4C" w:rsidP="007421F9">
          <w:pPr>
            <w:rPr>
              <w:rFonts w:asciiTheme="minorHAnsi" w:hAnsiTheme="minorHAnsi" w:cstheme="minorHAnsi"/>
            </w:rPr>
          </w:pPr>
          <w:r w:rsidRPr="00157CEC">
            <w:rPr>
              <w:rFonts w:asciiTheme="minorHAnsi" w:hAnsiTheme="minorHAnsi" w:cstheme="minorHAnsi"/>
            </w:rPr>
            <w:fldChar w:fldCharType="end"/>
          </w:r>
        </w:p>
      </w:sdtContent>
    </w:sdt>
    <w:p w14:paraId="0A5A0899" w14:textId="77777777" w:rsidR="009B4F8D" w:rsidRPr="00157CEC" w:rsidRDefault="009B4F8D" w:rsidP="007421F9">
      <w:pPr>
        <w:jc w:val="center"/>
        <w:rPr>
          <w:rFonts w:asciiTheme="minorHAnsi" w:hAnsiTheme="minorHAnsi" w:cstheme="minorHAnsi"/>
          <w:b/>
        </w:rPr>
      </w:pPr>
    </w:p>
    <w:p w14:paraId="3B08999E" w14:textId="77777777" w:rsidR="00470210" w:rsidRPr="00157CEC" w:rsidRDefault="00470210" w:rsidP="007421F9">
      <w:pPr>
        <w:jc w:val="center"/>
        <w:rPr>
          <w:rFonts w:asciiTheme="minorHAnsi" w:hAnsiTheme="minorHAnsi" w:cstheme="minorHAnsi"/>
          <w:b/>
        </w:rPr>
      </w:pPr>
    </w:p>
    <w:p w14:paraId="53FA198A" w14:textId="77777777" w:rsidR="00470210" w:rsidRPr="00157CEC" w:rsidRDefault="00470210" w:rsidP="007421F9">
      <w:pPr>
        <w:jc w:val="center"/>
        <w:rPr>
          <w:rFonts w:asciiTheme="minorHAnsi" w:hAnsiTheme="minorHAnsi" w:cstheme="minorHAnsi"/>
          <w:b/>
        </w:rPr>
      </w:pPr>
    </w:p>
    <w:p w14:paraId="3CB2A67D" w14:textId="77777777" w:rsidR="00470210" w:rsidRPr="00157CEC" w:rsidRDefault="00470210" w:rsidP="007421F9">
      <w:pPr>
        <w:jc w:val="center"/>
        <w:rPr>
          <w:rFonts w:asciiTheme="minorHAnsi" w:hAnsiTheme="minorHAnsi" w:cstheme="minorHAnsi"/>
          <w:b/>
        </w:rPr>
      </w:pPr>
    </w:p>
    <w:p w14:paraId="2CA9DDB5" w14:textId="77777777" w:rsidR="00470210" w:rsidRPr="00157CEC" w:rsidRDefault="00470210" w:rsidP="007421F9">
      <w:pPr>
        <w:jc w:val="center"/>
        <w:rPr>
          <w:rFonts w:asciiTheme="minorHAnsi" w:hAnsiTheme="minorHAnsi" w:cstheme="minorHAnsi"/>
          <w:b/>
        </w:rPr>
      </w:pPr>
    </w:p>
    <w:p w14:paraId="0BAB297F" w14:textId="77777777" w:rsidR="00470210" w:rsidRPr="00157CEC" w:rsidRDefault="00470210" w:rsidP="007421F9">
      <w:pPr>
        <w:jc w:val="center"/>
        <w:rPr>
          <w:rFonts w:asciiTheme="minorHAnsi" w:hAnsiTheme="minorHAnsi" w:cstheme="minorHAnsi"/>
          <w:b/>
        </w:rPr>
      </w:pPr>
    </w:p>
    <w:p w14:paraId="40639E37" w14:textId="77777777" w:rsidR="00470210" w:rsidRPr="00157CEC" w:rsidRDefault="00470210" w:rsidP="007421F9">
      <w:pPr>
        <w:jc w:val="center"/>
        <w:rPr>
          <w:rFonts w:asciiTheme="minorHAnsi" w:hAnsiTheme="minorHAnsi" w:cstheme="minorHAnsi"/>
          <w:b/>
        </w:rPr>
      </w:pPr>
    </w:p>
    <w:p w14:paraId="48B97CD8" w14:textId="77777777" w:rsidR="00470210" w:rsidRPr="00157CEC" w:rsidRDefault="00470210" w:rsidP="007421F9">
      <w:pPr>
        <w:jc w:val="center"/>
        <w:rPr>
          <w:rFonts w:asciiTheme="minorHAnsi" w:hAnsiTheme="minorHAnsi" w:cstheme="minorHAnsi"/>
          <w:b/>
        </w:rPr>
      </w:pPr>
    </w:p>
    <w:p w14:paraId="0EF754A5" w14:textId="77777777" w:rsidR="00470210" w:rsidRPr="00157CEC" w:rsidRDefault="00470210" w:rsidP="007421F9">
      <w:pPr>
        <w:jc w:val="center"/>
        <w:rPr>
          <w:rFonts w:asciiTheme="minorHAnsi" w:hAnsiTheme="minorHAnsi" w:cstheme="minorHAnsi"/>
          <w:b/>
        </w:rPr>
      </w:pPr>
    </w:p>
    <w:p w14:paraId="4177002E" w14:textId="77777777" w:rsidR="00470210" w:rsidRPr="00157CEC" w:rsidRDefault="00470210" w:rsidP="007421F9">
      <w:pPr>
        <w:jc w:val="center"/>
        <w:rPr>
          <w:rFonts w:asciiTheme="minorHAnsi" w:hAnsiTheme="minorHAnsi" w:cstheme="minorHAnsi"/>
          <w:b/>
        </w:rPr>
      </w:pPr>
    </w:p>
    <w:p w14:paraId="0D4EAE12" w14:textId="77777777" w:rsidR="00B75E9B" w:rsidRPr="00157CEC" w:rsidRDefault="00B75E9B" w:rsidP="007421F9">
      <w:pPr>
        <w:ind w:firstLine="851"/>
        <w:rPr>
          <w:rFonts w:asciiTheme="minorHAnsi" w:hAnsiTheme="minorHAnsi" w:cstheme="minorHAnsi"/>
        </w:rPr>
      </w:pPr>
    </w:p>
    <w:p w14:paraId="1E789559" w14:textId="77777777" w:rsidR="009B4F8D" w:rsidRPr="00157CEC" w:rsidRDefault="009B4F8D" w:rsidP="007421F9">
      <w:pPr>
        <w:ind w:firstLine="851"/>
        <w:rPr>
          <w:rFonts w:asciiTheme="minorHAnsi" w:hAnsiTheme="minorHAnsi" w:cstheme="minorHAnsi"/>
        </w:rPr>
      </w:pPr>
    </w:p>
    <w:p w14:paraId="130642A3" w14:textId="77777777" w:rsidR="009B4F8D" w:rsidRPr="00157CEC" w:rsidRDefault="009B4F8D" w:rsidP="007421F9">
      <w:pPr>
        <w:ind w:firstLine="851"/>
        <w:rPr>
          <w:rFonts w:asciiTheme="minorHAnsi" w:hAnsiTheme="minorHAnsi" w:cstheme="minorHAnsi"/>
        </w:rPr>
      </w:pPr>
    </w:p>
    <w:p w14:paraId="72372FBE" w14:textId="1928D956" w:rsidR="009B4F8D" w:rsidRPr="00157CEC" w:rsidRDefault="009B4F8D" w:rsidP="007421F9">
      <w:pPr>
        <w:ind w:firstLine="851"/>
        <w:rPr>
          <w:rFonts w:asciiTheme="minorHAnsi" w:hAnsiTheme="minorHAnsi" w:cstheme="minorHAnsi"/>
        </w:rPr>
      </w:pPr>
    </w:p>
    <w:p w14:paraId="4F26880A" w14:textId="77777777" w:rsidR="00193D15" w:rsidRPr="00157CEC" w:rsidRDefault="00193D15" w:rsidP="007421F9">
      <w:pPr>
        <w:ind w:firstLine="851"/>
        <w:rPr>
          <w:rFonts w:asciiTheme="minorHAnsi" w:hAnsiTheme="minorHAnsi" w:cstheme="minorHAnsi"/>
        </w:rPr>
      </w:pPr>
    </w:p>
    <w:p w14:paraId="4A2F85A2" w14:textId="77777777" w:rsidR="00B75E9B" w:rsidRPr="00157CEC" w:rsidRDefault="00B75E9B" w:rsidP="007421F9">
      <w:pPr>
        <w:pStyle w:val="Balk1"/>
        <w:rPr>
          <w:rFonts w:asciiTheme="minorHAnsi" w:hAnsiTheme="minorHAnsi" w:cstheme="minorHAnsi"/>
          <w:sz w:val="24"/>
          <w:szCs w:val="24"/>
        </w:rPr>
      </w:pPr>
      <w:bookmarkStart w:id="1" w:name="_Toc533422929"/>
      <w:r w:rsidRPr="00157CEC">
        <w:rPr>
          <w:rFonts w:asciiTheme="minorHAnsi" w:hAnsiTheme="minorHAnsi" w:cstheme="minorHAnsi"/>
          <w:sz w:val="24"/>
          <w:szCs w:val="24"/>
        </w:rPr>
        <w:lastRenderedPageBreak/>
        <w:t xml:space="preserve">1. </w:t>
      </w:r>
      <w:r w:rsidR="00D16679" w:rsidRPr="00157CEC">
        <w:rPr>
          <w:rFonts w:asciiTheme="minorHAnsi" w:hAnsiTheme="minorHAnsi" w:cstheme="minorHAnsi"/>
          <w:sz w:val="24"/>
          <w:szCs w:val="24"/>
        </w:rPr>
        <w:t>AMAÇ</w:t>
      </w:r>
      <w:bookmarkEnd w:id="1"/>
      <w:r w:rsidR="00D16679" w:rsidRPr="00157CEC">
        <w:rPr>
          <w:rFonts w:asciiTheme="minorHAnsi" w:hAnsiTheme="minorHAnsi" w:cstheme="minorHAnsi"/>
          <w:sz w:val="24"/>
          <w:szCs w:val="24"/>
        </w:rPr>
        <w:t xml:space="preserve"> VE KAPSAM</w:t>
      </w:r>
    </w:p>
    <w:p w14:paraId="1C266A33" w14:textId="77777777" w:rsidR="00470210" w:rsidRPr="00157CEC" w:rsidRDefault="00470210" w:rsidP="007421F9">
      <w:pPr>
        <w:rPr>
          <w:rFonts w:asciiTheme="minorHAnsi" w:hAnsiTheme="minorHAnsi" w:cstheme="minorHAnsi"/>
        </w:rPr>
      </w:pPr>
    </w:p>
    <w:p w14:paraId="08C4F1E9" w14:textId="77777777" w:rsidR="00E55868" w:rsidRPr="00157CEC" w:rsidRDefault="00E55868" w:rsidP="007421F9">
      <w:pPr>
        <w:ind w:firstLine="851"/>
        <w:rPr>
          <w:rFonts w:asciiTheme="minorHAnsi" w:hAnsiTheme="minorHAnsi" w:cstheme="minorHAnsi"/>
        </w:rPr>
      </w:pPr>
    </w:p>
    <w:p w14:paraId="068120C9" w14:textId="287C3504" w:rsidR="004D70EF" w:rsidRPr="00157CEC" w:rsidRDefault="004D70EF" w:rsidP="00A62580">
      <w:pPr>
        <w:rPr>
          <w:rFonts w:asciiTheme="minorHAnsi" w:hAnsiTheme="minorHAnsi" w:cstheme="minorHAnsi"/>
          <w:b/>
          <w:bCs/>
          <w:color w:val="212529"/>
          <w:shd w:val="clear" w:color="auto" w:fill="FFFFFF"/>
        </w:rPr>
      </w:pPr>
      <w:r w:rsidRPr="00157CEC">
        <w:rPr>
          <w:rFonts w:asciiTheme="minorHAnsi" w:hAnsiTheme="minorHAnsi" w:cstheme="minorHAnsi"/>
        </w:rPr>
        <w:t>İşbu Kişisel Verilerin Saklanması ve İmhası Politikasının (“</w:t>
      </w:r>
      <w:r w:rsidRPr="00157CEC">
        <w:rPr>
          <w:rFonts w:asciiTheme="minorHAnsi" w:hAnsiTheme="minorHAnsi" w:cstheme="minorHAnsi"/>
          <w:b/>
        </w:rPr>
        <w:t>Politika</w:t>
      </w:r>
      <w:r w:rsidRPr="00157CEC">
        <w:rPr>
          <w:rFonts w:asciiTheme="minorHAnsi" w:hAnsiTheme="minorHAnsi" w:cstheme="minorHAnsi"/>
        </w:rPr>
        <w:t xml:space="preserve">”) amacı; </w:t>
      </w:r>
      <w:bookmarkStart w:id="2" w:name="_Hlk100588401"/>
      <w:r w:rsidR="00A11ED8" w:rsidRPr="009A12C4">
        <w:rPr>
          <w:rFonts w:asciiTheme="minorHAnsi" w:hAnsiTheme="minorHAnsi" w:cstheme="minorHAnsi"/>
          <w:b/>
          <w:bCs/>
          <w:shd w:val="clear" w:color="auto" w:fill="FFFFFF"/>
        </w:rPr>
        <w:t>Topçu Fermuar Sanayi ve Ticaret Limited Şirketi</w:t>
      </w:r>
      <w:r w:rsidR="00A62580" w:rsidRPr="00157CEC">
        <w:rPr>
          <w:rFonts w:asciiTheme="minorHAnsi" w:hAnsiTheme="minorHAnsi" w:cstheme="minorHAnsi"/>
          <w:b/>
          <w:bCs/>
        </w:rPr>
        <w:t xml:space="preserve"> </w:t>
      </w:r>
      <w:bookmarkEnd w:id="2"/>
      <w:r w:rsidR="00A62580" w:rsidRPr="00157CEC">
        <w:rPr>
          <w:rFonts w:asciiTheme="minorHAnsi" w:hAnsiTheme="minorHAnsi" w:cstheme="minorHAnsi"/>
          <w:b/>
          <w:bCs/>
        </w:rPr>
        <w:t>(‘’</w:t>
      </w:r>
      <w:r w:rsidRPr="00157CEC">
        <w:rPr>
          <w:rFonts w:asciiTheme="minorHAnsi" w:hAnsiTheme="minorHAnsi" w:cstheme="minorHAnsi"/>
          <w:b/>
        </w:rPr>
        <w:t>Şirket</w:t>
      </w:r>
      <w:r w:rsidRPr="00157CEC">
        <w:rPr>
          <w:rFonts w:asciiTheme="minorHAnsi" w:hAnsiTheme="minorHAnsi" w:cstheme="minorHAnsi"/>
        </w:rPr>
        <w:t>”) tarafından işlenen kişisel verilerin işlenme sürelerinin belirlenmesi ve işleme süresi ve/veya işleme amacı ortadan kalkan kişisel verilerin silinmesi, yok edilmesi veya anonim hale getirilmesine ilişkin kriter ve yöntemlerin ortaya konulmasıdır.</w:t>
      </w:r>
    </w:p>
    <w:p w14:paraId="22D367C8" w14:textId="77777777" w:rsidR="004D70EF" w:rsidRPr="00157CEC" w:rsidRDefault="004D70EF" w:rsidP="007421F9">
      <w:pPr>
        <w:ind w:firstLine="851"/>
        <w:rPr>
          <w:rFonts w:asciiTheme="minorHAnsi" w:hAnsiTheme="minorHAnsi" w:cstheme="minorHAnsi"/>
        </w:rPr>
      </w:pPr>
    </w:p>
    <w:p w14:paraId="2341364E" w14:textId="77777777" w:rsidR="00E55868" w:rsidRPr="00157CEC" w:rsidRDefault="004D70EF" w:rsidP="007421F9">
      <w:pPr>
        <w:ind w:firstLine="851"/>
        <w:rPr>
          <w:rFonts w:asciiTheme="minorHAnsi" w:hAnsiTheme="minorHAnsi" w:cstheme="minorHAnsi"/>
        </w:rPr>
      </w:pPr>
      <w:r w:rsidRPr="00157CEC">
        <w:rPr>
          <w:rFonts w:asciiTheme="minorHAnsi" w:hAnsiTheme="minorHAnsi" w:cstheme="minorHAnsi"/>
        </w:rPr>
        <w:t>Şirketimizce yayımlanan “Aydınlatma”</w:t>
      </w:r>
      <w:r w:rsidR="002D283C" w:rsidRPr="00157CEC">
        <w:rPr>
          <w:rFonts w:asciiTheme="minorHAnsi" w:hAnsiTheme="minorHAnsi" w:cstheme="minorHAnsi"/>
        </w:rPr>
        <w:t xml:space="preserve"> </w:t>
      </w:r>
      <w:r w:rsidR="00A77667" w:rsidRPr="00157CEC">
        <w:rPr>
          <w:rFonts w:asciiTheme="minorHAnsi" w:hAnsiTheme="minorHAnsi" w:cstheme="minorHAnsi"/>
        </w:rPr>
        <w:t>metinlerine</w:t>
      </w:r>
      <w:r w:rsidR="002D283C" w:rsidRPr="00157CEC">
        <w:rPr>
          <w:rFonts w:asciiTheme="minorHAnsi" w:hAnsiTheme="minorHAnsi" w:cstheme="minorHAnsi"/>
        </w:rPr>
        <w:t xml:space="preserve"> </w:t>
      </w:r>
      <w:r w:rsidRPr="00157CEC">
        <w:rPr>
          <w:rFonts w:asciiTheme="minorHAnsi" w:hAnsiTheme="minorHAnsi" w:cstheme="minorHAnsi"/>
        </w:rPr>
        <w:t xml:space="preserve">ve 28.10.2017 tarihinde yürürlüğe giren “Kişisel Verilerin Silinmesi, Yok Edilmesi veya Anonim Hale Getirilmesi hakkındaki Yönetmeliğin” (“Yönetmelik”) 6’ncı maddesinde yer alan düzenlemelere </w:t>
      </w:r>
      <w:r w:rsidR="002D283C" w:rsidRPr="00157CEC">
        <w:rPr>
          <w:rFonts w:asciiTheme="minorHAnsi" w:hAnsiTheme="minorHAnsi" w:cstheme="minorHAnsi"/>
        </w:rPr>
        <w:t>paralel olarak</w:t>
      </w:r>
      <w:r w:rsidR="002A2977" w:rsidRPr="00157CEC">
        <w:rPr>
          <w:rFonts w:asciiTheme="minorHAnsi" w:hAnsiTheme="minorHAnsi" w:cstheme="minorHAnsi"/>
        </w:rPr>
        <w:t>;</w:t>
      </w:r>
      <w:r w:rsidR="002D283C" w:rsidRPr="00157CEC">
        <w:rPr>
          <w:rFonts w:asciiTheme="minorHAnsi" w:hAnsiTheme="minorHAnsi" w:cstheme="minorHAnsi"/>
        </w:rPr>
        <w:t xml:space="preserve"> hukuka uygunluk, dürüstlük ve şeffaflık ilkeleri doğrultusunda; kişisel verilerinizin saklanması</w:t>
      </w:r>
      <w:r w:rsidR="002A2977" w:rsidRPr="00157CEC">
        <w:rPr>
          <w:rFonts w:asciiTheme="minorHAnsi" w:hAnsiTheme="minorHAnsi" w:cstheme="minorHAnsi"/>
        </w:rPr>
        <w:t>nı</w:t>
      </w:r>
      <w:r w:rsidR="002D283C" w:rsidRPr="00157CEC">
        <w:rPr>
          <w:rFonts w:asciiTheme="minorHAnsi" w:hAnsiTheme="minorHAnsi" w:cstheme="minorHAnsi"/>
        </w:rPr>
        <w:t xml:space="preserve"> ve imhasını gerektiren sebeplerin,</w:t>
      </w:r>
      <w:r w:rsidR="00F37527" w:rsidRPr="00157CEC">
        <w:rPr>
          <w:rFonts w:asciiTheme="minorHAnsi" w:hAnsiTheme="minorHAnsi" w:cstheme="minorHAnsi"/>
        </w:rPr>
        <w:t xml:space="preserve"> kişisel verilerinizin işlendikleri amaç için gerekli olan azami sürenin belirlenmesinin,</w:t>
      </w:r>
      <w:r w:rsidR="002D283C" w:rsidRPr="00157CEC">
        <w:rPr>
          <w:rFonts w:asciiTheme="minorHAnsi" w:hAnsiTheme="minorHAnsi" w:cstheme="minorHAnsi"/>
        </w:rPr>
        <w:t xml:space="preserve"> kişisel verilerinizin tutulduğu kayıt ortamlarının, kişisel verilerinizin korunması ve imhası için alınan tedbirlerin, kişisel verilerinizin saklanması ve imhası sürecinde rol alan </w:t>
      </w:r>
      <w:r w:rsidR="002A2977" w:rsidRPr="00157CEC">
        <w:rPr>
          <w:rFonts w:asciiTheme="minorHAnsi" w:hAnsiTheme="minorHAnsi" w:cstheme="minorHAnsi"/>
        </w:rPr>
        <w:t>kişi ve birimlerin</w:t>
      </w:r>
      <w:r w:rsidR="002D283C" w:rsidRPr="00157CEC">
        <w:rPr>
          <w:rFonts w:asciiTheme="minorHAnsi" w:hAnsiTheme="minorHAnsi" w:cstheme="minorHAnsi"/>
        </w:rPr>
        <w:t>, kişisel veri saklama ve imha süre ve süreçlerinin açıklanması ile</w:t>
      </w:r>
      <w:r w:rsidR="00EC0843" w:rsidRPr="00157CEC">
        <w:rPr>
          <w:rFonts w:asciiTheme="minorHAnsi" w:hAnsiTheme="minorHAnsi" w:cstheme="minorHAnsi"/>
        </w:rPr>
        <w:t xml:space="preserve"> </w:t>
      </w:r>
      <w:r w:rsidR="00E55868" w:rsidRPr="00157CEC">
        <w:rPr>
          <w:rFonts w:asciiTheme="minorHAnsi" w:hAnsiTheme="minorHAnsi" w:cstheme="minorHAnsi"/>
        </w:rPr>
        <w:t xml:space="preserve">tamamen veya kısmen otomatik olan ya da herhangi bir veri kayıt sisteminin parçası olmak kaydıyla otomatik olmayan yollarla işlenen kişisel verilerinizin </w:t>
      </w:r>
      <w:r w:rsidR="00EC0843" w:rsidRPr="00157CEC">
        <w:rPr>
          <w:rFonts w:asciiTheme="minorHAnsi" w:hAnsiTheme="minorHAnsi" w:cstheme="minorHAnsi"/>
        </w:rPr>
        <w:t>silinmesi, yok edilmesi veya anonim hale getirilmesine ilişkin usul ve esasları belirlemektir.</w:t>
      </w:r>
    </w:p>
    <w:p w14:paraId="17CD0F3A" w14:textId="77777777" w:rsidR="001378F2" w:rsidRPr="00157CEC" w:rsidRDefault="001378F2" w:rsidP="007421F9">
      <w:pPr>
        <w:ind w:firstLine="851"/>
        <w:rPr>
          <w:rFonts w:asciiTheme="minorHAnsi" w:hAnsiTheme="minorHAnsi" w:cstheme="minorHAnsi"/>
        </w:rPr>
      </w:pPr>
    </w:p>
    <w:p w14:paraId="30CDE316" w14:textId="1C0050EB" w:rsidR="001378F2" w:rsidRPr="00157CEC" w:rsidRDefault="001378F2" w:rsidP="007421F9">
      <w:pPr>
        <w:rPr>
          <w:rFonts w:asciiTheme="minorHAnsi" w:hAnsiTheme="minorHAnsi" w:cstheme="minorHAnsi"/>
        </w:rPr>
      </w:pPr>
      <w:r w:rsidRPr="00157CEC">
        <w:rPr>
          <w:rFonts w:asciiTheme="minorHAnsi" w:hAnsiTheme="minorHAnsi" w:cstheme="minorHAnsi"/>
        </w:rPr>
        <w:t>İşbu Politika; 6698 Sayılı Kişisel Verilerin Korunması Kanunu’nun (“Kanun”) 7. Maddesi uyarınca “veri sorumlusu” sıfatıyla</w:t>
      </w:r>
      <w:r w:rsidR="00A62580" w:rsidRPr="00157CEC">
        <w:rPr>
          <w:rFonts w:asciiTheme="minorHAnsi" w:hAnsiTheme="minorHAnsi" w:cstheme="minorHAnsi"/>
          <w:b/>
          <w:bCs/>
          <w:color w:val="212529"/>
          <w:shd w:val="clear" w:color="auto" w:fill="FFFFFF"/>
        </w:rPr>
        <w:t xml:space="preserve"> </w:t>
      </w:r>
      <w:r w:rsidR="00A11ED8" w:rsidRPr="009A12C4">
        <w:rPr>
          <w:rFonts w:asciiTheme="minorHAnsi" w:hAnsiTheme="minorHAnsi" w:cstheme="minorHAnsi"/>
          <w:b/>
          <w:bCs/>
          <w:shd w:val="clear" w:color="auto" w:fill="FFFFFF"/>
        </w:rPr>
        <w:t>Topçu Fermuar Sanayi ve Ticaret Limited Şirketi</w:t>
      </w:r>
      <w:r w:rsidRPr="00157CEC">
        <w:rPr>
          <w:rFonts w:asciiTheme="minorHAnsi" w:hAnsiTheme="minorHAnsi" w:cstheme="minorHAnsi"/>
        </w:rPr>
        <w:t>’nin tamamen veya kısmen otomatik olan ya da herhangi bir veri kayıt sisteminin parçası olmak kaydıyla otomatik olmayan yollar ile işlediği, elektronik ortamda ve/veya kağıt ortamında yer alan ve işlenmesi ve saklanmasında hukuki ve/veya meşru bir menfaat kalmayan tüm kişisel verilerin silinmesi, yok edilmesi veya anonim hale getirilmesine ilişkin süreçleri kapsamaktadır.</w:t>
      </w:r>
    </w:p>
    <w:p w14:paraId="658D939D" w14:textId="77777777" w:rsidR="00442159" w:rsidRPr="00157CEC" w:rsidRDefault="00442159" w:rsidP="007421F9">
      <w:pPr>
        <w:pStyle w:val="Balk1"/>
        <w:rPr>
          <w:rFonts w:asciiTheme="minorHAnsi" w:hAnsiTheme="minorHAnsi" w:cstheme="minorHAnsi"/>
          <w:sz w:val="24"/>
          <w:szCs w:val="24"/>
        </w:rPr>
      </w:pPr>
      <w:bookmarkStart w:id="3" w:name="_Toc533422930"/>
      <w:r w:rsidRPr="00157CEC">
        <w:rPr>
          <w:rFonts w:asciiTheme="minorHAnsi" w:hAnsiTheme="minorHAnsi" w:cstheme="minorHAnsi"/>
          <w:sz w:val="24"/>
          <w:szCs w:val="24"/>
        </w:rPr>
        <w:t>2.</w:t>
      </w:r>
      <w:r w:rsidR="00D16679" w:rsidRPr="00157CEC">
        <w:rPr>
          <w:rFonts w:asciiTheme="minorHAnsi" w:hAnsiTheme="minorHAnsi" w:cstheme="minorHAnsi"/>
          <w:sz w:val="24"/>
          <w:szCs w:val="24"/>
        </w:rPr>
        <w:t xml:space="preserve"> TANIMLAR</w:t>
      </w:r>
      <w:bookmarkEnd w:id="3"/>
    </w:p>
    <w:p w14:paraId="0364D8F6" w14:textId="77777777" w:rsidR="001378F2" w:rsidRPr="00157CEC" w:rsidRDefault="001378F2" w:rsidP="007421F9">
      <w:pPr>
        <w:rPr>
          <w:rFonts w:asciiTheme="minorHAnsi" w:hAnsiTheme="minorHAnsi" w:cstheme="minorHAnsi"/>
        </w:rPr>
      </w:pPr>
    </w:p>
    <w:p w14:paraId="4EE4108F" w14:textId="77777777" w:rsidR="005B0BF2" w:rsidRPr="00157CEC" w:rsidRDefault="005B0BF2" w:rsidP="007421F9">
      <w:pPr>
        <w:rPr>
          <w:rFonts w:asciiTheme="minorHAnsi" w:hAnsiTheme="minorHAnsi" w:cstheme="minorHAnsi"/>
          <w:color w:val="auto"/>
        </w:rPr>
      </w:pPr>
      <w:r w:rsidRPr="00157CEC">
        <w:rPr>
          <w:rFonts w:asciiTheme="minorHAnsi" w:hAnsiTheme="minorHAnsi" w:cstheme="minorHAnsi"/>
          <w:b/>
          <w:color w:val="auto"/>
        </w:rPr>
        <w:t>2.1. Kanun:</w:t>
      </w:r>
      <w:r w:rsidRPr="00157CEC">
        <w:rPr>
          <w:rFonts w:asciiTheme="minorHAnsi" w:hAnsiTheme="minorHAnsi" w:cstheme="minorHAnsi"/>
          <w:color w:val="auto"/>
        </w:rPr>
        <w:t xml:space="preserve"> 6698 Sayılı Kişisel Verilerin Korunması Kanunu.</w:t>
      </w:r>
    </w:p>
    <w:p w14:paraId="1E5C2AD3" w14:textId="77777777" w:rsidR="005B0BF2" w:rsidRPr="00157CEC" w:rsidRDefault="005B0BF2" w:rsidP="007421F9">
      <w:pPr>
        <w:rPr>
          <w:rFonts w:asciiTheme="minorHAnsi" w:hAnsiTheme="minorHAnsi" w:cstheme="minorHAnsi"/>
          <w:color w:val="auto"/>
        </w:rPr>
      </w:pPr>
      <w:bookmarkStart w:id="4" w:name="_Hlk5981315"/>
    </w:p>
    <w:bookmarkEnd w:id="4"/>
    <w:p w14:paraId="50E39135" w14:textId="77777777" w:rsidR="00B00063" w:rsidRPr="00157CEC" w:rsidRDefault="00B00063" w:rsidP="007421F9">
      <w:pPr>
        <w:rPr>
          <w:rFonts w:asciiTheme="minorHAnsi" w:hAnsiTheme="minorHAnsi" w:cstheme="minorHAnsi"/>
          <w:color w:val="auto"/>
        </w:rPr>
      </w:pPr>
      <w:r w:rsidRPr="00157CEC">
        <w:rPr>
          <w:rFonts w:asciiTheme="minorHAnsi" w:hAnsiTheme="minorHAnsi" w:cstheme="minorHAnsi"/>
          <w:b/>
          <w:color w:val="auto"/>
        </w:rPr>
        <w:t xml:space="preserve">2.2. Kişisel Veri: </w:t>
      </w:r>
      <w:r w:rsidRPr="00157CEC">
        <w:rPr>
          <w:rFonts w:asciiTheme="minorHAnsi" w:hAnsiTheme="minorHAnsi" w:cstheme="minorHAnsi"/>
          <w:color w:val="auto"/>
        </w:rPr>
        <w:t>Kimliği belirli veya belirlenebilir gerçek kişiye ilişkin her türlü bilgi.</w:t>
      </w:r>
    </w:p>
    <w:p w14:paraId="45466CB4" w14:textId="77777777" w:rsidR="00B00063" w:rsidRPr="00157CEC" w:rsidRDefault="00B00063" w:rsidP="007421F9">
      <w:pPr>
        <w:ind w:firstLine="851"/>
        <w:rPr>
          <w:rFonts w:asciiTheme="minorHAnsi" w:hAnsiTheme="minorHAnsi" w:cstheme="minorHAnsi"/>
          <w:color w:val="auto"/>
        </w:rPr>
      </w:pPr>
    </w:p>
    <w:p w14:paraId="39C5160C" w14:textId="77777777" w:rsidR="00B00063" w:rsidRPr="00157CEC" w:rsidRDefault="00B00063" w:rsidP="007421F9">
      <w:pPr>
        <w:rPr>
          <w:rFonts w:asciiTheme="minorHAnsi" w:hAnsiTheme="minorHAnsi" w:cstheme="minorHAnsi"/>
          <w:color w:val="auto"/>
        </w:rPr>
      </w:pPr>
      <w:r w:rsidRPr="00157CEC">
        <w:rPr>
          <w:rFonts w:asciiTheme="minorHAnsi" w:hAnsiTheme="minorHAnsi" w:cstheme="minorHAnsi"/>
          <w:b/>
          <w:color w:val="auto"/>
        </w:rPr>
        <w:t>2.3. Özel nitelikli kişisel veri:</w:t>
      </w:r>
      <w:r w:rsidRPr="00157CEC">
        <w:rPr>
          <w:rFonts w:asciiTheme="minorHAnsi" w:hAnsiTheme="minorHAnsi" w:cstheme="minorHAnsi"/>
          <w:color w:val="auto"/>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r w:rsidRPr="00157CEC">
        <w:rPr>
          <w:rFonts w:asciiTheme="minorHAnsi" w:hAnsiTheme="minorHAnsi" w:cstheme="minorHAnsi"/>
          <w:color w:val="auto"/>
        </w:rPr>
        <w:cr/>
      </w:r>
    </w:p>
    <w:p w14:paraId="58EBB056" w14:textId="77777777" w:rsidR="00B00063" w:rsidRPr="00157CEC" w:rsidRDefault="00B00063" w:rsidP="007421F9">
      <w:pPr>
        <w:rPr>
          <w:rFonts w:asciiTheme="minorHAnsi" w:hAnsiTheme="minorHAnsi" w:cstheme="minorHAnsi"/>
          <w:color w:val="auto"/>
        </w:rPr>
      </w:pPr>
      <w:r w:rsidRPr="00157CEC">
        <w:rPr>
          <w:rFonts w:asciiTheme="minorHAnsi" w:hAnsiTheme="minorHAnsi" w:cstheme="minorHAnsi"/>
          <w:b/>
          <w:color w:val="auto"/>
        </w:rPr>
        <w:t>2.4. Kişisel Veri İşleme Envanteri:</w:t>
      </w:r>
      <w:r w:rsidRPr="00157CEC">
        <w:rPr>
          <w:rFonts w:asciiTheme="minorHAnsi" w:hAnsiTheme="minorHAnsi" w:cstheme="minorHAnsi"/>
          <w:color w:val="auto"/>
        </w:rPr>
        <w:t xml:space="preserve"> Veri sorumlularının iş süreçlerine bağlı olarak gerçekleştirmekte oldukları kişisel verileri işleme faaliyetlerini; kişisel verileri işleme amaçları, </w:t>
      </w:r>
      <w:r w:rsidRPr="00157CEC">
        <w:rPr>
          <w:rFonts w:asciiTheme="minorHAnsi" w:hAnsiTheme="minorHAnsi" w:cstheme="minorHAnsi"/>
          <w:color w:val="auto"/>
        </w:rPr>
        <w:lastRenderedPageBreak/>
        <w:t>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14:paraId="64D8B53F" w14:textId="77777777" w:rsidR="00316EF2" w:rsidRPr="00157CEC" w:rsidRDefault="00316EF2" w:rsidP="007421F9">
      <w:pPr>
        <w:rPr>
          <w:rFonts w:asciiTheme="minorHAnsi" w:hAnsiTheme="minorHAnsi" w:cstheme="minorHAnsi"/>
          <w:color w:val="auto"/>
        </w:rPr>
      </w:pPr>
    </w:p>
    <w:p w14:paraId="68AE2234"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2.5. İlgili Kişi:</w:t>
      </w:r>
      <w:r w:rsidRPr="00157CEC">
        <w:rPr>
          <w:rFonts w:asciiTheme="minorHAnsi" w:hAnsiTheme="minorHAnsi" w:cstheme="minorHAnsi"/>
          <w:color w:val="auto"/>
        </w:rPr>
        <w:t xml:space="preserve"> Kişisel verisi işlenen gerçek kişidir.</w:t>
      </w:r>
    </w:p>
    <w:p w14:paraId="7B630971" w14:textId="77777777" w:rsidR="00316EF2" w:rsidRPr="00157CEC" w:rsidRDefault="00316EF2" w:rsidP="007421F9">
      <w:pPr>
        <w:ind w:firstLine="851"/>
        <w:rPr>
          <w:rFonts w:asciiTheme="minorHAnsi" w:hAnsiTheme="minorHAnsi" w:cstheme="minorHAnsi"/>
          <w:color w:val="auto"/>
        </w:rPr>
      </w:pPr>
    </w:p>
    <w:p w14:paraId="216E2B1D"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2.6. İlgili kullanıcı:</w:t>
      </w:r>
      <w:r w:rsidRPr="00157CEC">
        <w:rPr>
          <w:rFonts w:asciiTheme="minorHAnsi" w:hAnsiTheme="minorHAnsi" w:cstheme="minorHAnsi"/>
          <w:color w:val="auto"/>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1A78C324" w14:textId="77777777" w:rsidR="00470210" w:rsidRPr="00157CEC" w:rsidRDefault="00470210" w:rsidP="007421F9">
      <w:pPr>
        <w:rPr>
          <w:rFonts w:asciiTheme="minorHAnsi" w:hAnsiTheme="minorHAnsi" w:cstheme="minorHAnsi"/>
          <w:color w:val="auto"/>
        </w:rPr>
      </w:pPr>
    </w:p>
    <w:p w14:paraId="25E2FA1F"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2.7. Veri Kayıt Sistemi:</w:t>
      </w:r>
      <w:r w:rsidRPr="00157CEC">
        <w:rPr>
          <w:rFonts w:asciiTheme="minorHAnsi" w:hAnsiTheme="minorHAnsi" w:cstheme="minorHAnsi"/>
          <w:color w:val="auto"/>
        </w:rPr>
        <w:t xml:space="preserve"> Kişisel verilerin belirli kriterlere göre yapılandırılarak işlendiği kayıt sistemi.</w:t>
      </w:r>
    </w:p>
    <w:p w14:paraId="0FA23A07" w14:textId="77777777" w:rsidR="00316EF2" w:rsidRPr="00157CEC" w:rsidRDefault="00316EF2" w:rsidP="007421F9">
      <w:pPr>
        <w:rPr>
          <w:rFonts w:asciiTheme="minorHAnsi" w:hAnsiTheme="minorHAnsi" w:cstheme="minorHAnsi"/>
          <w:color w:val="auto"/>
        </w:rPr>
      </w:pPr>
    </w:p>
    <w:p w14:paraId="5D98CBF3"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2.8. Kayıt ortamı:</w:t>
      </w:r>
      <w:r w:rsidRPr="00157CEC">
        <w:rPr>
          <w:rFonts w:asciiTheme="minorHAnsi" w:hAnsiTheme="minorHAnsi" w:cstheme="minorHAnsi"/>
          <w:color w:val="auto"/>
        </w:rPr>
        <w:t xml:space="preserve"> Tamamen veya kısmen otomatik olan ya da herhangi bir veri kayıt sisteminin parçası olmak kaydıyla otomatik olmayan yollarla işlenen kişisel verilerin bulunduğu ve 3’üncü maddede kapsamlı olarak açıklanan her türlü ortamdır.</w:t>
      </w:r>
    </w:p>
    <w:p w14:paraId="49D505F7" w14:textId="77777777" w:rsidR="00316EF2" w:rsidRPr="00157CEC" w:rsidRDefault="00316EF2" w:rsidP="007421F9">
      <w:pPr>
        <w:rPr>
          <w:rFonts w:asciiTheme="minorHAnsi" w:hAnsiTheme="minorHAnsi" w:cstheme="minorHAnsi"/>
          <w:color w:val="auto"/>
        </w:rPr>
      </w:pPr>
    </w:p>
    <w:p w14:paraId="0C52A2A9"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2.9. Elektronik kayıt ortamı:</w:t>
      </w:r>
      <w:r w:rsidRPr="00157CEC">
        <w:rPr>
          <w:rFonts w:asciiTheme="minorHAnsi" w:hAnsiTheme="minorHAnsi" w:cstheme="minorHAnsi"/>
          <w:color w:val="auto"/>
        </w:rPr>
        <w:t xml:space="preserve"> Kişisel verilerin elektronik cihazlarla işlenebildiği yani saklandığı, okunduğu, değişikliğe uğradığı kayıt ortamı.</w:t>
      </w:r>
    </w:p>
    <w:p w14:paraId="5936DD46" w14:textId="77777777" w:rsidR="00316EF2" w:rsidRPr="00157CEC" w:rsidRDefault="00316EF2" w:rsidP="007421F9">
      <w:pPr>
        <w:rPr>
          <w:rFonts w:asciiTheme="minorHAnsi" w:hAnsiTheme="minorHAnsi" w:cstheme="minorHAnsi"/>
          <w:color w:val="auto"/>
        </w:rPr>
      </w:pPr>
    </w:p>
    <w:p w14:paraId="28D3A2E5"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 xml:space="preserve">2.10. Elektronik olmayan kayıt ortamı: </w:t>
      </w:r>
      <w:r w:rsidRPr="00157CEC">
        <w:rPr>
          <w:rFonts w:asciiTheme="minorHAnsi" w:hAnsiTheme="minorHAnsi" w:cstheme="minorHAnsi"/>
          <w:color w:val="auto"/>
        </w:rPr>
        <w:t>Verilerin elektronik ortamların haricinde basılı (matbu) fiziksel olarak saklandığı ve işlendiği kayıt ortamı.</w:t>
      </w:r>
    </w:p>
    <w:p w14:paraId="5A1CE436" w14:textId="77777777" w:rsidR="00316EF2" w:rsidRPr="00157CEC" w:rsidRDefault="00316EF2" w:rsidP="007421F9">
      <w:pPr>
        <w:rPr>
          <w:rFonts w:asciiTheme="minorHAnsi" w:hAnsiTheme="minorHAnsi" w:cstheme="minorHAnsi"/>
          <w:b/>
          <w:color w:val="auto"/>
        </w:rPr>
      </w:pPr>
    </w:p>
    <w:p w14:paraId="216BCE3A" w14:textId="77777777" w:rsidR="00316EF2" w:rsidRPr="00157CEC" w:rsidRDefault="00316EF2" w:rsidP="007421F9">
      <w:pPr>
        <w:rPr>
          <w:rFonts w:asciiTheme="minorHAnsi" w:hAnsiTheme="minorHAnsi" w:cstheme="minorHAnsi"/>
          <w:b/>
          <w:color w:val="auto"/>
        </w:rPr>
      </w:pPr>
      <w:r w:rsidRPr="00157CEC">
        <w:rPr>
          <w:rFonts w:asciiTheme="minorHAnsi" w:hAnsiTheme="minorHAnsi" w:cstheme="minorHAnsi"/>
          <w:b/>
          <w:color w:val="auto"/>
        </w:rPr>
        <w:t xml:space="preserve">2.11. Veri İşleyen: </w:t>
      </w:r>
      <w:r w:rsidRPr="00157CEC">
        <w:rPr>
          <w:rFonts w:asciiTheme="minorHAnsi" w:hAnsiTheme="minorHAnsi" w:cstheme="minorHAnsi"/>
          <w:color w:val="auto"/>
        </w:rPr>
        <w:t>Veri sorumlusunun verdiği yetkiye dayanarak veri sorumlusu adına kişisel verileri işleyen gerçek veya tüzel kişi</w:t>
      </w:r>
    </w:p>
    <w:p w14:paraId="3FD33C0C" w14:textId="77777777" w:rsidR="00470210" w:rsidRPr="00157CEC" w:rsidRDefault="00470210" w:rsidP="007421F9">
      <w:pPr>
        <w:rPr>
          <w:rFonts w:asciiTheme="minorHAnsi" w:hAnsiTheme="minorHAnsi" w:cstheme="minorHAnsi"/>
          <w:b/>
          <w:color w:val="auto"/>
        </w:rPr>
      </w:pPr>
    </w:p>
    <w:p w14:paraId="25B35BF2"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2.12. Veri Sorumlusu</w:t>
      </w:r>
      <w:r w:rsidRPr="00157CEC">
        <w:rPr>
          <w:rFonts w:asciiTheme="minorHAnsi" w:hAnsiTheme="minorHAnsi" w:cstheme="minorHAnsi"/>
          <w:color w:val="auto"/>
        </w:rPr>
        <w:t>: Kişisel verilerin işleme amaçlarını ve vasıtalarını belirleyen, veri kayıt sisteminin kurulmasında ve yönetilmesinden sorumlu gerçek veya tüzel kişi.</w:t>
      </w:r>
    </w:p>
    <w:p w14:paraId="6CDB269B" w14:textId="77777777" w:rsidR="00316EF2" w:rsidRPr="00157CEC" w:rsidRDefault="00316EF2" w:rsidP="007421F9">
      <w:pPr>
        <w:rPr>
          <w:rFonts w:asciiTheme="minorHAnsi" w:hAnsiTheme="minorHAnsi" w:cstheme="minorHAnsi"/>
          <w:b/>
          <w:color w:val="auto"/>
        </w:rPr>
      </w:pPr>
    </w:p>
    <w:p w14:paraId="2E650464" w14:textId="77777777" w:rsidR="005B0B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2.13. Müşteri:</w:t>
      </w:r>
      <w:r w:rsidRPr="00157CEC">
        <w:rPr>
          <w:rFonts w:asciiTheme="minorHAnsi" w:hAnsiTheme="minorHAnsi" w:cstheme="minorHAnsi"/>
          <w:color w:val="auto"/>
        </w:rPr>
        <w:t xml:space="preserve"> </w:t>
      </w:r>
      <w:r w:rsidR="00470210" w:rsidRPr="00157CEC">
        <w:rPr>
          <w:rFonts w:asciiTheme="minorHAnsi" w:hAnsiTheme="minorHAnsi" w:cstheme="minorHAnsi"/>
          <w:color w:val="auto"/>
        </w:rPr>
        <w:t xml:space="preserve">Şirketin faaliyetleri kapsamında </w:t>
      </w:r>
      <w:r w:rsidRPr="00157CEC">
        <w:rPr>
          <w:rFonts w:asciiTheme="minorHAnsi" w:hAnsiTheme="minorHAnsi" w:cstheme="minorHAnsi"/>
          <w:color w:val="auto"/>
        </w:rPr>
        <w:t>mevcut olan her türlü hizmet satın alan ve/veya bu hizmetlerden yararlanan kişileri ifade eder.</w:t>
      </w:r>
    </w:p>
    <w:p w14:paraId="7466425F" w14:textId="77777777" w:rsidR="005B0BF2" w:rsidRPr="00157CEC" w:rsidRDefault="005B0BF2" w:rsidP="007421F9">
      <w:pPr>
        <w:ind w:firstLine="851"/>
        <w:rPr>
          <w:rFonts w:asciiTheme="minorHAnsi" w:hAnsiTheme="minorHAnsi" w:cstheme="minorHAnsi"/>
          <w:color w:val="auto"/>
        </w:rPr>
      </w:pPr>
    </w:p>
    <w:p w14:paraId="120D32BF" w14:textId="77777777"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 xml:space="preserve">2.14. Aracı hizmet sağlayıcı: </w:t>
      </w:r>
      <w:r w:rsidR="00470210" w:rsidRPr="00157CEC">
        <w:rPr>
          <w:rFonts w:asciiTheme="minorHAnsi" w:hAnsiTheme="minorHAnsi" w:cstheme="minorHAnsi"/>
          <w:color w:val="auto"/>
        </w:rPr>
        <w:t>H</w:t>
      </w:r>
      <w:r w:rsidRPr="00157CEC">
        <w:rPr>
          <w:rFonts w:asciiTheme="minorHAnsi" w:hAnsiTheme="minorHAnsi" w:cstheme="minorHAnsi"/>
          <w:color w:val="auto"/>
        </w:rPr>
        <w:t xml:space="preserve">izmetlerin doğrudan </w:t>
      </w:r>
      <w:r w:rsidR="00470210" w:rsidRPr="00157CEC">
        <w:rPr>
          <w:rFonts w:asciiTheme="minorHAnsi" w:hAnsiTheme="minorHAnsi" w:cstheme="minorHAnsi"/>
          <w:color w:val="auto"/>
        </w:rPr>
        <w:t xml:space="preserve">şirket veya şirkete ait </w:t>
      </w:r>
      <w:proofErr w:type="spellStart"/>
      <w:r w:rsidR="00470210" w:rsidRPr="00157CEC">
        <w:rPr>
          <w:rFonts w:asciiTheme="minorHAnsi" w:hAnsiTheme="minorHAnsi" w:cstheme="minorHAnsi"/>
          <w:color w:val="auto"/>
        </w:rPr>
        <w:t>websitesi</w:t>
      </w:r>
      <w:proofErr w:type="spellEnd"/>
      <w:r w:rsidRPr="00157CEC">
        <w:rPr>
          <w:rFonts w:asciiTheme="minorHAnsi" w:hAnsiTheme="minorHAnsi" w:cstheme="minorHAnsi"/>
          <w:color w:val="auto"/>
        </w:rPr>
        <w:t xml:space="preserve"> üzerinden değil </w:t>
      </w:r>
      <w:r w:rsidR="00470210" w:rsidRPr="00157CEC">
        <w:rPr>
          <w:rFonts w:asciiTheme="minorHAnsi" w:hAnsiTheme="minorHAnsi" w:cstheme="minorHAnsi"/>
          <w:color w:val="auto"/>
        </w:rPr>
        <w:t>Şirketin</w:t>
      </w:r>
      <w:r w:rsidRPr="00157CEC">
        <w:rPr>
          <w:rFonts w:asciiTheme="minorHAnsi" w:hAnsiTheme="minorHAnsi" w:cstheme="minorHAnsi"/>
          <w:color w:val="auto"/>
        </w:rPr>
        <w:t xml:space="preserve"> anlaşmalı olduğu platformlardan yapılabilmesini sağlayan aracı </w:t>
      </w:r>
      <w:r w:rsidR="00470210" w:rsidRPr="00157CEC">
        <w:rPr>
          <w:rFonts w:asciiTheme="minorHAnsi" w:hAnsiTheme="minorHAnsi" w:cstheme="minorHAnsi"/>
          <w:color w:val="auto"/>
        </w:rPr>
        <w:t xml:space="preserve">kişi, kurum veya </w:t>
      </w:r>
      <w:r w:rsidRPr="00157CEC">
        <w:rPr>
          <w:rFonts w:asciiTheme="minorHAnsi" w:hAnsiTheme="minorHAnsi" w:cstheme="minorHAnsi"/>
          <w:color w:val="auto"/>
        </w:rPr>
        <w:t>web siteleri.</w:t>
      </w:r>
    </w:p>
    <w:p w14:paraId="1F608329" w14:textId="77777777" w:rsidR="00316EF2" w:rsidRPr="00157CEC" w:rsidRDefault="00316EF2" w:rsidP="007421F9">
      <w:pPr>
        <w:rPr>
          <w:rFonts w:asciiTheme="minorHAnsi" w:hAnsiTheme="minorHAnsi" w:cstheme="minorHAnsi"/>
          <w:color w:val="FF0000"/>
        </w:rPr>
      </w:pPr>
    </w:p>
    <w:p w14:paraId="54947118" w14:textId="77777777" w:rsidR="00316EF2" w:rsidRPr="00157CEC" w:rsidRDefault="00316EF2" w:rsidP="007421F9">
      <w:pPr>
        <w:rPr>
          <w:rFonts w:asciiTheme="minorHAnsi" w:hAnsiTheme="minorHAnsi" w:cstheme="minorHAnsi"/>
        </w:rPr>
      </w:pPr>
      <w:r w:rsidRPr="00157CEC">
        <w:rPr>
          <w:rFonts w:asciiTheme="minorHAnsi" w:hAnsiTheme="minorHAnsi" w:cstheme="minorHAnsi"/>
          <w:b/>
        </w:rPr>
        <w:t>2.15. İmha:</w:t>
      </w:r>
      <w:r w:rsidRPr="00157CEC">
        <w:rPr>
          <w:rFonts w:asciiTheme="minorHAnsi" w:hAnsiTheme="minorHAnsi" w:cstheme="minorHAnsi"/>
        </w:rPr>
        <w:t xml:space="preserve"> Kişisel verilerinizin silinmesi, yok edilmesi veya anonim hale getirilmesi işlemidir.</w:t>
      </w:r>
    </w:p>
    <w:p w14:paraId="5DC37E35" w14:textId="77777777" w:rsidR="00316EF2" w:rsidRPr="00157CEC" w:rsidRDefault="00316EF2" w:rsidP="007421F9">
      <w:pPr>
        <w:rPr>
          <w:rFonts w:asciiTheme="minorHAnsi" w:hAnsiTheme="minorHAnsi" w:cstheme="minorHAnsi"/>
        </w:rPr>
      </w:pPr>
    </w:p>
    <w:p w14:paraId="2FCDA4F3" w14:textId="77777777" w:rsidR="00316EF2" w:rsidRPr="00157CEC" w:rsidRDefault="00316EF2" w:rsidP="007421F9">
      <w:pPr>
        <w:rPr>
          <w:rFonts w:asciiTheme="minorHAnsi" w:hAnsiTheme="minorHAnsi" w:cstheme="minorHAnsi"/>
        </w:rPr>
      </w:pPr>
      <w:r w:rsidRPr="00157CEC">
        <w:rPr>
          <w:rFonts w:asciiTheme="minorHAnsi" w:hAnsiTheme="minorHAnsi" w:cstheme="minorHAnsi"/>
          <w:b/>
        </w:rPr>
        <w:t>2.16.Periyodik imha:</w:t>
      </w:r>
      <w:r w:rsidRPr="00157CEC">
        <w:rPr>
          <w:rFonts w:asciiTheme="minorHAnsi" w:hAnsiTheme="minorHAnsi" w:cstheme="minorHAnsi"/>
        </w:rPr>
        <w:t xml:space="preserve"> Kişisel Verilerin Korunması Kanunu’nda yer alan kişisel verilerin işlenme şartlarının tamamının ortadan kalkması durumunda kişisel verileri saklama ve imha </w:t>
      </w:r>
      <w:r w:rsidRPr="00157CEC">
        <w:rPr>
          <w:rFonts w:asciiTheme="minorHAnsi" w:hAnsiTheme="minorHAnsi" w:cstheme="minorHAnsi"/>
        </w:rPr>
        <w:lastRenderedPageBreak/>
        <w:t>politikasında belirtilen ve tekrar eden aralıklarla resen gerçekleştirilecek silme, yok etme veya anonim hale getirme işlemidir.</w:t>
      </w:r>
    </w:p>
    <w:p w14:paraId="7F3DD51E" w14:textId="77777777" w:rsidR="00316EF2" w:rsidRPr="00157CEC" w:rsidRDefault="00316EF2" w:rsidP="007421F9">
      <w:pPr>
        <w:rPr>
          <w:rFonts w:asciiTheme="minorHAnsi" w:hAnsiTheme="minorHAnsi" w:cstheme="minorHAnsi"/>
          <w:b/>
        </w:rPr>
      </w:pPr>
    </w:p>
    <w:p w14:paraId="0225CDBF" w14:textId="77777777" w:rsidR="00316EF2" w:rsidRPr="00157CEC" w:rsidRDefault="00316EF2" w:rsidP="007421F9">
      <w:pPr>
        <w:rPr>
          <w:rFonts w:asciiTheme="minorHAnsi" w:hAnsiTheme="minorHAnsi" w:cstheme="minorHAnsi"/>
        </w:rPr>
      </w:pPr>
      <w:r w:rsidRPr="00157CEC">
        <w:rPr>
          <w:rFonts w:asciiTheme="minorHAnsi" w:hAnsiTheme="minorHAnsi" w:cstheme="minorHAnsi"/>
          <w:b/>
        </w:rPr>
        <w:t>2.17. Kişisel verilerin anonim hale getirilmesi:</w:t>
      </w:r>
      <w:r w:rsidRPr="00157CEC">
        <w:rPr>
          <w:rFonts w:asciiTheme="minorHAnsi" w:hAnsiTheme="minorHAnsi" w:cstheme="minorHAnsi"/>
        </w:rPr>
        <w:t xml:space="preserve"> Kişisel verilerin başka verilerle eşleştirilse dahi hiçbir surette kimliği belirli veya belirlenebilir bir gerçek kişiyle ilişkilendirilemeyecek hale getirilmesidir.</w:t>
      </w:r>
    </w:p>
    <w:p w14:paraId="7F52D6F3" w14:textId="77777777" w:rsidR="00316EF2" w:rsidRPr="00157CEC" w:rsidRDefault="00316EF2" w:rsidP="007421F9">
      <w:pPr>
        <w:ind w:firstLine="851"/>
        <w:rPr>
          <w:rFonts w:asciiTheme="minorHAnsi" w:hAnsiTheme="minorHAnsi" w:cstheme="minorHAnsi"/>
        </w:rPr>
      </w:pPr>
    </w:p>
    <w:p w14:paraId="280D1BD2" w14:textId="77777777" w:rsidR="00316EF2" w:rsidRPr="00157CEC" w:rsidRDefault="00316EF2" w:rsidP="007421F9">
      <w:pPr>
        <w:rPr>
          <w:rFonts w:asciiTheme="minorHAnsi" w:hAnsiTheme="minorHAnsi" w:cstheme="minorHAnsi"/>
        </w:rPr>
      </w:pPr>
      <w:r w:rsidRPr="00157CEC">
        <w:rPr>
          <w:rFonts w:asciiTheme="minorHAnsi" w:hAnsiTheme="minorHAnsi" w:cstheme="minorHAnsi"/>
          <w:b/>
        </w:rPr>
        <w:t>2.18.Kişisel verilerin silinmesi:</w:t>
      </w:r>
      <w:r w:rsidRPr="00157CEC">
        <w:rPr>
          <w:rFonts w:asciiTheme="minorHAnsi" w:hAnsiTheme="minorHAnsi" w:cstheme="minorHAnsi"/>
        </w:rPr>
        <w:t xml:space="preserve"> Kişisel verilerin ilgili kullanıcılar için hiçbir şekilde erişilemez ve tekrar kullanılamaz hale getirilmesi işlemidir.</w:t>
      </w:r>
    </w:p>
    <w:p w14:paraId="19F1154B" w14:textId="77777777" w:rsidR="00316EF2" w:rsidRPr="00157CEC" w:rsidRDefault="00316EF2" w:rsidP="007421F9">
      <w:pPr>
        <w:ind w:firstLine="851"/>
        <w:rPr>
          <w:rFonts w:asciiTheme="minorHAnsi" w:hAnsiTheme="minorHAnsi" w:cstheme="minorHAnsi"/>
        </w:rPr>
      </w:pPr>
    </w:p>
    <w:p w14:paraId="50CA9518" w14:textId="77777777" w:rsidR="00316EF2" w:rsidRPr="00157CEC" w:rsidRDefault="00316EF2" w:rsidP="007421F9">
      <w:pPr>
        <w:rPr>
          <w:rFonts w:asciiTheme="minorHAnsi" w:hAnsiTheme="minorHAnsi" w:cstheme="minorHAnsi"/>
        </w:rPr>
      </w:pPr>
      <w:r w:rsidRPr="00157CEC">
        <w:rPr>
          <w:rFonts w:asciiTheme="minorHAnsi" w:hAnsiTheme="minorHAnsi" w:cstheme="minorHAnsi"/>
          <w:b/>
        </w:rPr>
        <w:t>2.19.Kişisel verilerin yok edilmesi:</w:t>
      </w:r>
      <w:r w:rsidRPr="00157CEC">
        <w:rPr>
          <w:rFonts w:asciiTheme="minorHAnsi" w:hAnsiTheme="minorHAnsi" w:cstheme="minorHAnsi"/>
        </w:rPr>
        <w:t xml:space="preserve"> Kişisel verilerin hiç kimse tarafından hiçbir şekilde erişilemez, geri getirilemez ve tekrar kullanılamaz hale getirilmesi işlemidir.</w:t>
      </w:r>
    </w:p>
    <w:p w14:paraId="06C69210" w14:textId="77777777" w:rsidR="00316EF2" w:rsidRPr="00157CEC" w:rsidRDefault="00316EF2" w:rsidP="007421F9">
      <w:pPr>
        <w:rPr>
          <w:rFonts w:asciiTheme="minorHAnsi" w:hAnsiTheme="minorHAnsi" w:cstheme="minorHAnsi"/>
          <w:color w:val="auto"/>
        </w:rPr>
      </w:pPr>
    </w:p>
    <w:p w14:paraId="0ADE2936" w14:textId="4256AF0E" w:rsidR="00316EF2" w:rsidRPr="00157CEC" w:rsidRDefault="00316EF2" w:rsidP="007421F9">
      <w:pPr>
        <w:rPr>
          <w:rFonts w:asciiTheme="minorHAnsi" w:hAnsiTheme="minorHAnsi" w:cstheme="minorHAnsi"/>
          <w:color w:val="auto"/>
        </w:rPr>
      </w:pPr>
      <w:r w:rsidRPr="00157CEC">
        <w:rPr>
          <w:rFonts w:asciiTheme="minorHAnsi" w:hAnsiTheme="minorHAnsi" w:cstheme="minorHAnsi"/>
          <w:b/>
          <w:color w:val="auto"/>
        </w:rPr>
        <w:t xml:space="preserve">2.20.Web site: </w:t>
      </w:r>
      <w:r w:rsidR="007B1039" w:rsidRPr="00157CEC">
        <w:rPr>
          <w:rFonts w:asciiTheme="minorHAnsi" w:hAnsiTheme="minorHAnsi"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t>
      </w:r>
      <w:r w:rsidR="00A11ED8">
        <w:rPr>
          <w:rFonts w:asciiTheme="minorHAnsi" w:hAnsiTheme="minorHAnsi"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topcufermuar</w:t>
      </w:r>
      <w:r w:rsidR="007B1039" w:rsidRPr="00157CEC">
        <w:rPr>
          <w:rFonts w:asciiTheme="minorHAnsi" w:hAnsiTheme="minorHAnsi" w:cstheme="minorHAns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 </w:t>
      </w:r>
      <w:r w:rsidRPr="00157CEC">
        <w:rPr>
          <w:rFonts w:asciiTheme="minorHAnsi" w:hAnsiTheme="minorHAnsi" w:cstheme="minorHAnsi"/>
          <w:color w:val="auto"/>
        </w:rPr>
        <w:t>ve yönlendirme yapılmış diğer alan adlı portallarını ifade eder.</w:t>
      </w:r>
    </w:p>
    <w:p w14:paraId="07DFB557" w14:textId="77777777" w:rsidR="0019662E" w:rsidRPr="00157CEC" w:rsidRDefault="0019662E" w:rsidP="007421F9">
      <w:pPr>
        <w:rPr>
          <w:rFonts w:asciiTheme="minorHAnsi" w:hAnsiTheme="minorHAnsi" w:cstheme="minorHAnsi"/>
          <w:color w:val="auto"/>
        </w:rPr>
      </w:pPr>
    </w:p>
    <w:p w14:paraId="2C3C9157" w14:textId="77777777" w:rsidR="0019662E" w:rsidRPr="00157CEC" w:rsidRDefault="0019662E" w:rsidP="007421F9">
      <w:pPr>
        <w:rPr>
          <w:rFonts w:asciiTheme="minorHAnsi" w:hAnsiTheme="minorHAnsi" w:cstheme="minorHAnsi"/>
          <w:color w:val="auto"/>
        </w:rPr>
      </w:pPr>
      <w:r w:rsidRPr="00157CEC">
        <w:rPr>
          <w:rFonts w:asciiTheme="minorHAnsi" w:hAnsiTheme="minorHAnsi" w:cstheme="minorHAnsi"/>
          <w:b/>
          <w:color w:val="auto"/>
        </w:rPr>
        <w:t>2.21. Politika:</w:t>
      </w:r>
      <w:r w:rsidRPr="00157CEC">
        <w:rPr>
          <w:rFonts w:asciiTheme="minorHAnsi" w:hAnsiTheme="minorHAnsi" w:cstheme="minorHAnsi"/>
          <w:color w:val="auto"/>
        </w:rPr>
        <w:t xml:space="preserve"> Kişisel Verileri Saklama ve İmha Politikası.</w:t>
      </w:r>
    </w:p>
    <w:p w14:paraId="2AA07C11" w14:textId="77777777" w:rsidR="00316EF2" w:rsidRPr="00157CEC" w:rsidRDefault="00316EF2" w:rsidP="007421F9">
      <w:pPr>
        <w:ind w:firstLine="851"/>
        <w:rPr>
          <w:rFonts w:asciiTheme="minorHAnsi" w:hAnsiTheme="minorHAnsi" w:cstheme="minorHAnsi"/>
          <w:color w:val="auto"/>
        </w:rPr>
      </w:pPr>
    </w:p>
    <w:p w14:paraId="69C45A43" w14:textId="77777777" w:rsidR="00B00063" w:rsidRPr="00157CEC" w:rsidRDefault="005B0BF2" w:rsidP="007421F9">
      <w:pPr>
        <w:rPr>
          <w:rFonts w:asciiTheme="minorHAnsi" w:hAnsiTheme="minorHAnsi" w:cstheme="minorHAnsi"/>
          <w:color w:val="auto"/>
        </w:rPr>
      </w:pPr>
      <w:r w:rsidRPr="00157CEC">
        <w:rPr>
          <w:rFonts w:asciiTheme="minorHAnsi" w:hAnsiTheme="minorHAnsi" w:cstheme="minorHAnsi"/>
          <w:b/>
          <w:color w:val="auto"/>
        </w:rPr>
        <w:t>2.</w:t>
      </w:r>
      <w:r w:rsidR="00316EF2" w:rsidRPr="00157CEC">
        <w:rPr>
          <w:rFonts w:asciiTheme="minorHAnsi" w:hAnsiTheme="minorHAnsi" w:cstheme="minorHAnsi"/>
          <w:b/>
          <w:color w:val="auto"/>
        </w:rPr>
        <w:t>21</w:t>
      </w:r>
      <w:r w:rsidRPr="00157CEC">
        <w:rPr>
          <w:rFonts w:asciiTheme="minorHAnsi" w:hAnsiTheme="minorHAnsi" w:cstheme="minorHAnsi"/>
          <w:b/>
          <w:color w:val="auto"/>
        </w:rPr>
        <w:t>. Komite:</w:t>
      </w:r>
      <w:r w:rsidRPr="00157CEC">
        <w:rPr>
          <w:rFonts w:asciiTheme="minorHAnsi" w:hAnsiTheme="minorHAnsi" w:cstheme="minorHAnsi"/>
          <w:color w:val="auto"/>
        </w:rPr>
        <w:t xml:space="preserve"> İşbu </w:t>
      </w:r>
      <w:proofErr w:type="spellStart"/>
      <w:r w:rsidRPr="00157CEC">
        <w:rPr>
          <w:rFonts w:asciiTheme="minorHAnsi" w:hAnsiTheme="minorHAnsi" w:cstheme="minorHAnsi"/>
          <w:color w:val="auto"/>
        </w:rPr>
        <w:t>Politika’nın</w:t>
      </w:r>
      <w:proofErr w:type="spellEnd"/>
      <w:r w:rsidRPr="00157CEC">
        <w:rPr>
          <w:rFonts w:asciiTheme="minorHAnsi" w:hAnsiTheme="minorHAnsi" w:cstheme="minorHAnsi"/>
          <w:color w:val="auto"/>
        </w:rPr>
        <w:t xml:space="preserve"> uygulanmasından, kişisel veri işleme faaliyetlerinin Şirket içi denetiminden, veri koruma yükümlülükleri hususunda bilgilendirme ve tavsiyede bulunmaktan, personellerin veri işleme faaliyetlerinde işbu Politika ve Prosedürlere uygunluğunu izlemekten, Yönetime veri işleme süreçleri ile veri işleme süreçlerinin Kanun’a ve </w:t>
      </w:r>
      <w:proofErr w:type="spellStart"/>
      <w:r w:rsidRPr="00157CEC">
        <w:rPr>
          <w:rFonts w:asciiTheme="minorHAnsi" w:hAnsiTheme="minorHAnsi" w:cstheme="minorHAnsi"/>
          <w:color w:val="auto"/>
        </w:rPr>
        <w:t>Politika’ya</w:t>
      </w:r>
      <w:proofErr w:type="spellEnd"/>
      <w:r w:rsidRPr="00157CEC">
        <w:rPr>
          <w:rFonts w:asciiTheme="minorHAnsi" w:hAnsiTheme="minorHAnsi" w:cstheme="minorHAnsi"/>
          <w:color w:val="auto"/>
        </w:rPr>
        <w:t xml:space="preserve"> uygunluğu noktasında raporlama yapmaktan sorumlu personel veya personellerden teşekkül komiteyi ifade eder.</w:t>
      </w:r>
    </w:p>
    <w:p w14:paraId="2CC79E1F" w14:textId="77777777" w:rsidR="00C36C8B" w:rsidRPr="00157CEC" w:rsidRDefault="00C36C8B" w:rsidP="007421F9">
      <w:pPr>
        <w:rPr>
          <w:rFonts w:asciiTheme="minorHAnsi" w:hAnsiTheme="minorHAnsi" w:cstheme="minorHAnsi"/>
          <w:color w:val="auto"/>
        </w:rPr>
      </w:pPr>
    </w:p>
    <w:p w14:paraId="0109E6AE" w14:textId="77777777" w:rsidR="00C36C8B" w:rsidRPr="00157CEC" w:rsidRDefault="00C36C8B" w:rsidP="007421F9">
      <w:pPr>
        <w:rPr>
          <w:rFonts w:asciiTheme="minorHAnsi" w:hAnsiTheme="minorHAnsi" w:cstheme="minorHAnsi"/>
          <w:color w:val="auto"/>
        </w:rPr>
      </w:pPr>
      <w:r w:rsidRPr="00157CEC">
        <w:rPr>
          <w:rFonts w:asciiTheme="minorHAnsi" w:hAnsiTheme="minorHAnsi" w:cstheme="minorHAnsi"/>
          <w:b/>
          <w:color w:val="auto"/>
        </w:rPr>
        <w:t xml:space="preserve">2.22. Personel: </w:t>
      </w:r>
      <w:r w:rsidRPr="00157CEC">
        <w:rPr>
          <w:rFonts w:asciiTheme="minorHAnsi" w:hAnsiTheme="minorHAnsi" w:cstheme="minorHAnsi"/>
          <w:color w:val="auto"/>
        </w:rPr>
        <w:t>Şirketimizde çalışan gerçek kişileri ifade eder.</w:t>
      </w:r>
    </w:p>
    <w:p w14:paraId="73E34566" w14:textId="77777777" w:rsidR="00C36C8B" w:rsidRPr="00157CEC" w:rsidRDefault="00C36C8B" w:rsidP="007421F9">
      <w:pPr>
        <w:rPr>
          <w:rFonts w:asciiTheme="minorHAnsi" w:hAnsiTheme="minorHAnsi" w:cstheme="minorHAnsi"/>
          <w:b/>
          <w:color w:val="auto"/>
        </w:rPr>
      </w:pPr>
    </w:p>
    <w:p w14:paraId="70EA4FFE" w14:textId="77777777" w:rsidR="00C36C8B" w:rsidRPr="00157CEC" w:rsidRDefault="00C36C8B" w:rsidP="007421F9">
      <w:pPr>
        <w:rPr>
          <w:rFonts w:asciiTheme="minorHAnsi" w:hAnsiTheme="minorHAnsi" w:cstheme="minorHAnsi"/>
          <w:color w:val="auto"/>
        </w:rPr>
      </w:pPr>
      <w:r w:rsidRPr="00157CEC">
        <w:rPr>
          <w:rFonts w:asciiTheme="minorHAnsi" w:hAnsiTheme="minorHAnsi" w:cstheme="minorHAnsi"/>
          <w:b/>
          <w:color w:val="auto"/>
        </w:rPr>
        <w:t>2.23.</w:t>
      </w:r>
      <w:r w:rsidRPr="00157CEC">
        <w:rPr>
          <w:rFonts w:asciiTheme="minorHAnsi" w:hAnsiTheme="minorHAnsi" w:cstheme="minorHAnsi"/>
          <w:b/>
        </w:rPr>
        <w:t xml:space="preserve"> </w:t>
      </w:r>
      <w:r w:rsidRPr="00157CEC">
        <w:rPr>
          <w:rFonts w:asciiTheme="minorHAnsi" w:hAnsiTheme="minorHAnsi" w:cstheme="minorHAnsi"/>
          <w:b/>
          <w:color w:val="auto"/>
        </w:rPr>
        <w:t xml:space="preserve">Personel Adayları: </w:t>
      </w:r>
      <w:r w:rsidRPr="00157CEC">
        <w:rPr>
          <w:rFonts w:asciiTheme="minorHAnsi" w:hAnsiTheme="minorHAnsi" w:cstheme="minorHAnsi"/>
          <w:color w:val="auto"/>
        </w:rPr>
        <w:t xml:space="preserve">Şirketimize </w:t>
      </w:r>
      <w:proofErr w:type="spellStart"/>
      <w:r w:rsidRPr="00157CEC">
        <w:rPr>
          <w:rFonts w:asciiTheme="minorHAnsi" w:hAnsiTheme="minorHAnsi" w:cstheme="minorHAnsi"/>
          <w:color w:val="auto"/>
        </w:rPr>
        <w:t>Cv</w:t>
      </w:r>
      <w:proofErr w:type="spellEnd"/>
      <w:r w:rsidRPr="00157CEC">
        <w:rPr>
          <w:rFonts w:asciiTheme="minorHAnsi" w:hAnsiTheme="minorHAnsi" w:cstheme="minorHAnsi"/>
          <w:color w:val="auto"/>
        </w:rPr>
        <w:t xml:space="preserve"> göndermek, e-posta atmak, telefonlar aramak ve sair yöntemlerle iş başvurusu yapan gerçek kişileri ifade eder.</w:t>
      </w:r>
    </w:p>
    <w:p w14:paraId="680BA4E7" w14:textId="77777777" w:rsidR="001378F2" w:rsidRPr="00157CEC" w:rsidRDefault="001378F2" w:rsidP="007421F9">
      <w:pPr>
        <w:rPr>
          <w:rFonts w:asciiTheme="minorHAnsi" w:hAnsiTheme="minorHAnsi" w:cstheme="minorHAnsi"/>
          <w:b/>
          <w:color w:val="auto"/>
        </w:rPr>
      </w:pPr>
    </w:p>
    <w:p w14:paraId="21C225D6" w14:textId="77777777" w:rsidR="00C36C8B" w:rsidRPr="00157CEC" w:rsidRDefault="00C36C8B" w:rsidP="007421F9">
      <w:pPr>
        <w:rPr>
          <w:rFonts w:asciiTheme="minorHAnsi" w:hAnsiTheme="minorHAnsi" w:cstheme="minorHAnsi"/>
          <w:color w:val="auto"/>
        </w:rPr>
      </w:pPr>
      <w:r w:rsidRPr="00157CEC">
        <w:rPr>
          <w:rFonts w:asciiTheme="minorHAnsi" w:hAnsiTheme="minorHAnsi" w:cstheme="minorHAnsi"/>
          <w:b/>
          <w:color w:val="auto"/>
        </w:rPr>
        <w:t>2.24.</w:t>
      </w:r>
      <w:r w:rsidRPr="00157CEC">
        <w:rPr>
          <w:rFonts w:asciiTheme="minorHAnsi" w:hAnsiTheme="minorHAnsi" w:cstheme="minorHAnsi"/>
          <w:b/>
        </w:rPr>
        <w:t xml:space="preserve"> Ziyaretçiler: </w:t>
      </w:r>
      <w:r w:rsidRPr="00157CEC">
        <w:rPr>
          <w:rFonts w:asciiTheme="minorHAnsi" w:hAnsiTheme="minorHAnsi" w:cstheme="minorHAnsi"/>
          <w:color w:val="auto"/>
        </w:rPr>
        <w:t>Şirketimize ait web sitesi, yönlendirici aracı web siteleri ile mağaza, şirket merkezi gibi fiziki ortamları ziyaret eden gerçek kişileri ifade eder.</w:t>
      </w:r>
    </w:p>
    <w:p w14:paraId="30323625" w14:textId="77777777" w:rsidR="001378F2" w:rsidRPr="00157CEC" w:rsidRDefault="001378F2" w:rsidP="007421F9">
      <w:pPr>
        <w:rPr>
          <w:rFonts w:asciiTheme="minorHAnsi" w:hAnsiTheme="minorHAnsi" w:cstheme="minorHAnsi"/>
          <w:b/>
          <w:color w:val="auto"/>
        </w:rPr>
      </w:pPr>
    </w:p>
    <w:p w14:paraId="1153F426" w14:textId="77777777" w:rsidR="00C36C8B" w:rsidRPr="00157CEC" w:rsidRDefault="00C36C8B" w:rsidP="007421F9">
      <w:pPr>
        <w:rPr>
          <w:rFonts w:asciiTheme="minorHAnsi" w:hAnsiTheme="minorHAnsi" w:cstheme="minorHAnsi"/>
          <w:color w:val="auto"/>
        </w:rPr>
      </w:pPr>
      <w:r w:rsidRPr="00157CEC">
        <w:rPr>
          <w:rFonts w:asciiTheme="minorHAnsi" w:hAnsiTheme="minorHAnsi" w:cstheme="minorHAnsi"/>
          <w:b/>
          <w:color w:val="auto"/>
        </w:rPr>
        <w:t>2.25.</w:t>
      </w:r>
      <w:r w:rsidRPr="00157CEC">
        <w:rPr>
          <w:rFonts w:asciiTheme="minorHAnsi" w:hAnsiTheme="minorHAnsi" w:cstheme="minorHAnsi"/>
          <w:b/>
        </w:rPr>
        <w:t xml:space="preserve"> İş/Çözüm Ortağı, Tedarikçi:</w:t>
      </w:r>
      <w:r w:rsidRPr="00157CEC">
        <w:rPr>
          <w:rFonts w:asciiTheme="minorHAnsi" w:hAnsiTheme="minorHAnsi" w:cstheme="minorHAnsi"/>
          <w:i/>
          <w:color w:val="FF0000"/>
        </w:rPr>
        <w:t xml:space="preserve"> </w:t>
      </w:r>
      <w:r w:rsidRPr="00157CEC">
        <w:rPr>
          <w:rFonts w:asciiTheme="minorHAnsi" w:hAnsiTheme="minorHAnsi" w:cstheme="minorHAnsi"/>
          <w:color w:val="auto"/>
        </w:rPr>
        <w:t>Şirketimizin faaliyetini gerçekleştirmek ve tarafınıza hizmeti sunabilmek amacıyla dış hizmet aldığı üçüncü kişi ve kişiler.</w:t>
      </w:r>
    </w:p>
    <w:p w14:paraId="5CCA0CF3" w14:textId="77777777" w:rsidR="001378F2" w:rsidRPr="00157CEC" w:rsidRDefault="001378F2" w:rsidP="007421F9">
      <w:pPr>
        <w:rPr>
          <w:rFonts w:asciiTheme="minorHAnsi" w:hAnsiTheme="minorHAnsi" w:cstheme="minorHAnsi"/>
          <w:b/>
        </w:rPr>
      </w:pPr>
    </w:p>
    <w:p w14:paraId="4E5FBA7E" w14:textId="77777777" w:rsidR="001378F2" w:rsidRPr="00157CEC" w:rsidRDefault="001378F2" w:rsidP="007421F9">
      <w:pPr>
        <w:rPr>
          <w:rFonts w:asciiTheme="minorHAnsi" w:hAnsiTheme="minorHAnsi" w:cstheme="minorHAnsi"/>
        </w:rPr>
      </w:pPr>
      <w:r w:rsidRPr="00157CEC">
        <w:rPr>
          <w:rFonts w:asciiTheme="minorHAnsi" w:hAnsiTheme="minorHAnsi" w:cstheme="minorHAnsi"/>
          <w:b/>
          <w:color w:val="auto"/>
        </w:rPr>
        <w:t>2.26.Açık Rıza:</w:t>
      </w:r>
      <w:r w:rsidRPr="00157CEC">
        <w:rPr>
          <w:rFonts w:asciiTheme="minorHAnsi" w:hAnsiTheme="minorHAnsi" w:cstheme="minorHAnsi"/>
        </w:rPr>
        <w:t xml:space="preserve"> Belirli bir konuya ilişkin, bilgilendirilmeye dayanan ve özgür iradeyle açıklanan rıza.</w:t>
      </w:r>
    </w:p>
    <w:p w14:paraId="4982430C" w14:textId="77777777" w:rsidR="001378F2" w:rsidRPr="00157CEC" w:rsidRDefault="001378F2" w:rsidP="007421F9">
      <w:pPr>
        <w:rPr>
          <w:rFonts w:asciiTheme="minorHAnsi" w:hAnsiTheme="minorHAnsi" w:cstheme="minorHAnsi"/>
          <w:b/>
          <w:color w:val="auto"/>
        </w:rPr>
      </w:pPr>
    </w:p>
    <w:p w14:paraId="255303F2" w14:textId="77777777" w:rsidR="001378F2" w:rsidRPr="00157CEC" w:rsidRDefault="001378F2" w:rsidP="007421F9">
      <w:pPr>
        <w:rPr>
          <w:rFonts w:asciiTheme="minorHAnsi" w:hAnsiTheme="minorHAnsi" w:cstheme="minorHAnsi"/>
        </w:rPr>
      </w:pPr>
      <w:r w:rsidRPr="00157CEC">
        <w:rPr>
          <w:rFonts w:asciiTheme="minorHAnsi" w:hAnsiTheme="minorHAnsi" w:cstheme="minorHAnsi"/>
          <w:b/>
          <w:color w:val="auto"/>
        </w:rPr>
        <w:t>2.27.Alıcı Grubu:</w:t>
      </w:r>
      <w:r w:rsidRPr="00157CEC">
        <w:rPr>
          <w:rFonts w:asciiTheme="minorHAnsi" w:hAnsiTheme="minorHAnsi" w:cstheme="minorHAnsi"/>
        </w:rPr>
        <w:t xml:space="preserve"> Veri sorumlusu tarafından kişisel verilerin aktarıldığı gerçek veya tüzel kişi kategorisi.</w:t>
      </w:r>
    </w:p>
    <w:p w14:paraId="7CCB138E" w14:textId="77777777" w:rsidR="001378F2" w:rsidRPr="00157CEC" w:rsidRDefault="001378F2" w:rsidP="007421F9">
      <w:pPr>
        <w:rPr>
          <w:rFonts w:asciiTheme="minorHAnsi" w:hAnsiTheme="minorHAnsi" w:cstheme="minorHAnsi"/>
          <w:b/>
          <w:color w:val="auto"/>
        </w:rPr>
      </w:pPr>
    </w:p>
    <w:p w14:paraId="15BA3B14" w14:textId="77777777" w:rsidR="001378F2" w:rsidRPr="00157CEC" w:rsidRDefault="001378F2" w:rsidP="007421F9">
      <w:pPr>
        <w:rPr>
          <w:rFonts w:asciiTheme="minorHAnsi" w:hAnsiTheme="minorHAnsi" w:cstheme="minorHAnsi"/>
        </w:rPr>
      </w:pPr>
      <w:r w:rsidRPr="00157CEC">
        <w:rPr>
          <w:rFonts w:asciiTheme="minorHAnsi" w:hAnsiTheme="minorHAnsi" w:cstheme="minorHAnsi"/>
          <w:b/>
          <w:color w:val="auto"/>
        </w:rPr>
        <w:t>2.28. Kişisel Verilerin İşlenmesi:</w:t>
      </w:r>
      <w:r w:rsidRPr="00157CEC">
        <w:rPr>
          <w:rFonts w:asciiTheme="minorHAnsi" w:hAnsiTheme="minorHAnsi" w:cstheme="minorHAnsi"/>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14:paraId="247937EC" w14:textId="77777777" w:rsidR="001378F2" w:rsidRPr="00157CEC" w:rsidRDefault="001378F2" w:rsidP="007421F9">
      <w:pPr>
        <w:rPr>
          <w:rFonts w:asciiTheme="minorHAnsi" w:hAnsiTheme="minorHAnsi" w:cstheme="minorHAnsi"/>
          <w:b/>
          <w:color w:val="auto"/>
        </w:rPr>
      </w:pPr>
    </w:p>
    <w:p w14:paraId="5963216A" w14:textId="77777777" w:rsidR="001378F2" w:rsidRPr="00157CEC" w:rsidRDefault="001378F2" w:rsidP="007421F9">
      <w:pPr>
        <w:rPr>
          <w:rFonts w:asciiTheme="minorHAnsi" w:hAnsiTheme="minorHAnsi" w:cstheme="minorHAnsi"/>
        </w:rPr>
      </w:pPr>
      <w:r w:rsidRPr="00157CEC">
        <w:rPr>
          <w:rFonts w:asciiTheme="minorHAnsi" w:hAnsiTheme="minorHAnsi" w:cstheme="minorHAnsi"/>
          <w:b/>
          <w:color w:val="auto"/>
        </w:rPr>
        <w:t>2.29. Veri Sorumluları Sicil Bilgi Sistemi:</w:t>
      </w:r>
      <w:r w:rsidRPr="00157CEC">
        <w:rPr>
          <w:rFonts w:asciiTheme="minorHAnsi" w:hAnsiTheme="minorHAnsi" w:cstheme="minorHAnsi"/>
        </w:rPr>
        <w:t xml:space="preserve"> Veri sorumlularının Sicile başvuruda ve Sicile ilişkin ilgili diğer işlemlerde kullanacakları, internet üzerinden erişilebilen, Başkanlık tarafından oluşturulan ve yönetilen bilişim sistemi.</w:t>
      </w:r>
    </w:p>
    <w:p w14:paraId="4B05C0B1" w14:textId="77777777" w:rsidR="001378F2" w:rsidRPr="00157CEC" w:rsidRDefault="001378F2" w:rsidP="007421F9">
      <w:pPr>
        <w:rPr>
          <w:rFonts w:asciiTheme="minorHAnsi" w:hAnsiTheme="minorHAnsi" w:cstheme="minorHAnsi"/>
          <w:b/>
          <w:color w:val="auto"/>
        </w:rPr>
      </w:pPr>
    </w:p>
    <w:p w14:paraId="36BE1055" w14:textId="77777777" w:rsidR="003D3876" w:rsidRPr="00157CEC" w:rsidRDefault="001378F2" w:rsidP="007421F9">
      <w:pPr>
        <w:rPr>
          <w:rFonts w:asciiTheme="minorHAnsi" w:hAnsiTheme="minorHAnsi" w:cstheme="minorHAnsi"/>
        </w:rPr>
      </w:pPr>
      <w:r w:rsidRPr="00157CEC">
        <w:rPr>
          <w:rFonts w:asciiTheme="minorHAnsi" w:hAnsiTheme="minorHAnsi" w:cstheme="minorHAnsi"/>
          <w:b/>
          <w:color w:val="auto"/>
        </w:rPr>
        <w:t>2.30. VERBİS:</w:t>
      </w:r>
      <w:r w:rsidRPr="00157CEC">
        <w:rPr>
          <w:rFonts w:asciiTheme="minorHAnsi" w:hAnsiTheme="minorHAnsi" w:cstheme="minorHAnsi"/>
        </w:rPr>
        <w:t xml:space="preserve"> Veri Sorumluları Sicil Bilgi Sistemi</w:t>
      </w:r>
    </w:p>
    <w:p w14:paraId="3485520A" w14:textId="77777777" w:rsidR="001378F2" w:rsidRPr="00157CEC" w:rsidRDefault="001378F2" w:rsidP="007421F9">
      <w:pPr>
        <w:rPr>
          <w:rFonts w:asciiTheme="minorHAnsi" w:hAnsiTheme="minorHAnsi" w:cstheme="minorHAnsi"/>
          <w:b/>
          <w:color w:val="auto"/>
        </w:rPr>
      </w:pPr>
    </w:p>
    <w:p w14:paraId="79A91635" w14:textId="77777777" w:rsidR="0019662E" w:rsidRPr="00157CEC" w:rsidRDefault="00F37527" w:rsidP="007421F9">
      <w:pPr>
        <w:rPr>
          <w:rFonts w:asciiTheme="minorHAnsi" w:hAnsiTheme="minorHAnsi" w:cstheme="minorHAnsi"/>
          <w:color w:val="auto"/>
        </w:rPr>
      </w:pPr>
      <w:r w:rsidRPr="00157CEC">
        <w:rPr>
          <w:rFonts w:asciiTheme="minorHAnsi" w:hAnsiTheme="minorHAnsi" w:cstheme="minorHAnsi"/>
          <w:b/>
          <w:color w:val="auto"/>
        </w:rPr>
        <w:t>2.</w:t>
      </w:r>
      <w:r w:rsidR="001378F2" w:rsidRPr="00157CEC">
        <w:rPr>
          <w:rFonts w:asciiTheme="minorHAnsi" w:hAnsiTheme="minorHAnsi" w:cstheme="minorHAnsi"/>
          <w:b/>
          <w:color w:val="auto"/>
        </w:rPr>
        <w:t>31</w:t>
      </w:r>
      <w:r w:rsidR="000343F3" w:rsidRPr="00157CEC">
        <w:rPr>
          <w:rFonts w:asciiTheme="minorHAnsi" w:hAnsiTheme="minorHAnsi" w:cstheme="minorHAnsi"/>
          <w:b/>
          <w:color w:val="auto"/>
        </w:rPr>
        <w:t>.</w:t>
      </w:r>
      <w:r w:rsidRPr="00157CEC">
        <w:rPr>
          <w:rFonts w:asciiTheme="minorHAnsi" w:hAnsiTheme="minorHAnsi" w:cstheme="minorHAnsi"/>
          <w:b/>
          <w:color w:val="auto"/>
        </w:rPr>
        <w:t xml:space="preserve"> </w:t>
      </w:r>
      <w:r w:rsidR="00A40B61" w:rsidRPr="00157CEC">
        <w:rPr>
          <w:rFonts w:asciiTheme="minorHAnsi" w:hAnsiTheme="minorHAnsi" w:cstheme="minorHAnsi"/>
          <w:b/>
          <w:color w:val="auto"/>
        </w:rPr>
        <w:t xml:space="preserve">Kurul: </w:t>
      </w:r>
      <w:r w:rsidR="00A40B61" w:rsidRPr="00157CEC">
        <w:rPr>
          <w:rFonts w:asciiTheme="minorHAnsi" w:hAnsiTheme="minorHAnsi" w:cstheme="minorHAnsi"/>
          <w:color w:val="auto"/>
        </w:rPr>
        <w:t>Kişisel Verileri Koruma Kurulu’nu ifade eder.</w:t>
      </w:r>
    </w:p>
    <w:p w14:paraId="66C5E184" w14:textId="77777777" w:rsidR="001378F2" w:rsidRPr="00157CEC" w:rsidRDefault="001378F2" w:rsidP="007421F9">
      <w:pPr>
        <w:rPr>
          <w:rFonts w:asciiTheme="minorHAnsi" w:hAnsiTheme="minorHAnsi" w:cstheme="minorHAnsi"/>
          <w:color w:val="auto"/>
        </w:rPr>
      </w:pPr>
    </w:p>
    <w:p w14:paraId="5069854E" w14:textId="77777777" w:rsidR="000343F3" w:rsidRPr="00157CEC" w:rsidRDefault="00A40B61" w:rsidP="007421F9">
      <w:pPr>
        <w:rPr>
          <w:rFonts w:asciiTheme="minorHAnsi" w:hAnsiTheme="minorHAnsi" w:cstheme="minorHAnsi"/>
          <w:color w:val="auto"/>
        </w:rPr>
      </w:pPr>
      <w:r w:rsidRPr="00157CEC">
        <w:rPr>
          <w:rFonts w:asciiTheme="minorHAnsi" w:hAnsiTheme="minorHAnsi" w:cstheme="minorHAnsi"/>
          <w:b/>
          <w:color w:val="auto"/>
        </w:rPr>
        <w:t>2.</w:t>
      </w:r>
      <w:r w:rsidR="001378F2" w:rsidRPr="00157CEC">
        <w:rPr>
          <w:rFonts w:asciiTheme="minorHAnsi" w:hAnsiTheme="minorHAnsi" w:cstheme="minorHAnsi"/>
          <w:b/>
          <w:color w:val="auto"/>
        </w:rPr>
        <w:t>32</w:t>
      </w:r>
      <w:r w:rsidR="0019662E" w:rsidRPr="00157CEC">
        <w:rPr>
          <w:rFonts w:asciiTheme="minorHAnsi" w:hAnsiTheme="minorHAnsi" w:cstheme="minorHAnsi"/>
          <w:b/>
          <w:color w:val="auto"/>
        </w:rPr>
        <w:t xml:space="preserve">. </w:t>
      </w:r>
      <w:r w:rsidRPr="00157CEC">
        <w:rPr>
          <w:rFonts w:asciiTheme="minorHAnsi" w:hAnsiTheme="minorHAnsi" w:cstheme="minorHAnsi"/>
          <w:b/>
          <w:color w:val="auto"/>
        </w:rPr>
        <w:t>Rehber:</w:t>
      </w:r>
      <w:r w:rsidRPr="00157CEC">
        <w:rPr>
          <w:rFonts w:asciiTheme="minorHAnsi" w:hAnsiTheme="minorHAnsi" w:cstheme="minorHAnsi"/>
          <w:color w:val="auto"/>
        </w:rPr>
        <w:t xml:space="preserve"> Kurul tarafından </w:t>
      </w:r>
      <w:hyperlink r:id="rId8" w:history="1">
        <w:r w:rsidRPr="00157CEC">
          <w:rPr>
            <w:rStyle w:val="Kpr"/>
            <w:rFonts w:asciiTheme="minorHAnsi" w:hAnsiTheme="minorHAnsi" w:cstheme="minorHAnsi"/>
            <w:color w:val="auto"/>
          </w:rPr>
          <w:t>www.kvkk.gov.tr</w:t>
        </w:r>
      </w:hyperlink>
      <w:r w:rsidRPr="00157CEC">
        <w:rPr>
          <w:rFonts w:asciiTheme="minorHAnsi" w:hAnsiTheme="minorHAnsi" w:cstheme="minorHAnsi"/>
          <w:color w:val="auto"/>
        </w:rPr>
        <w:t xml:space="preserve"> adresinde yayımlanan “Kişisel Verilerin Silinmesi, Yok Edilmesi veya Anonim Hale Getirilmesi </w:t>
      </w:r>
      <w:proofErr w:type="spellStart"/>
      <w:r w:rsidRPr="00157CEC">
        <w:rPr>
          <w:rFonts w:asciiTheme="minorHAnsi" w:hAnsiTheme="minorHAnsi" w:cstheme="minorHAnsi"/>
          <w:color w:val="auto"/>
        </w:rPr>
        <w:t>Rehberi”ni</w:t>
      </w:r>
      <w:proofErr w:type="spellEnd"/>
      <w:r w:rsidRPr="00157CEC">
        <w:rPr>
          <w:rFonts w:asciiTheme="minorHAnsi" w:hAnsiTheme="minorHAnsi" w:cstheme="minorHAnsi"/>
          <w:color w:val="auto"/>
        </w:rPr>
        <w:t xml:space="preserve"> ifade eder</w:t>
      </w:r>
      <w:r w:rsidR="000343F3" w:rsidRPr="00157CEC">
        <w:rPr>
          <w:rFonts w:asciiTheme="minorHAnsi" w:hAnsiTheme="minorHAnsi" w:cstheme="minorHAnsi"/>
          <w:color w:val="auto"/>
        </w:rPr>
        <w:t>.</w:t>
      </w:r>
    </w:p>
    <w:p w14:paraId="7B2BE0F1" w14:textId="77777777" w:rsidR="001378F2" w:rsidRPr="00157CEC" w:rsidRDefault="001378F2" w:rsidP="007421F9">
      <w:pPr>
        <w:rPr>
          <w:rFonts w:asciiTheme="minorHAnsi" w:hAnsiTheme="minorHAnsi" w:cstheme="minorHAnsi"/>
          <w:color w:val="auto"/>
        </w:rPr>
      </w:pPr>
    </w:p>
    <w:p w14:paraId="5D61750F" w14:textId="77777777" w:rsidR="000343F3" w:rsidRPr="00157CEC" w:rsidRDefault="000343F3" w:rsidP="007421F9">
      <w:pPr>
        <w:rPr>
          <w:rFonts w:asciiTheme="minorHAnsi" w:hAnsiTheme="minorHAnsi" w:cstheme="minorHAnsi"/>
          <w:color w:val="auto"/>
        </w:rPr>
      </w:pPr>
      <w:r w:rsidRPr="00157CEC">
        <w:rPr>
          <w:rFonts w:asciiTheme="minorHAnsi" w:hAnsiTheme="minorHAnsi" w:cstheme="minorHAnsi"/>
          <w:b/>
          <w:color w:val="auto"/>
        </w:rPr>
        <w:t>2.</w:t>
      </w:r>
      <w:r w:rsidR="001378F2" w:rsidRPr="00157CEC">
        <w:rPr>
          <w:rFonts w:asciiTheme="minorHAnsi" w:hAnsiTheme="minorHAnsi" w:cstheme="minorHAnsi"/>
          <w:b/>
          <w:color w:val="auto"/>
        </w:rPr>
        <w:t>33</w:t>
      </w:r>
      <w:r w:rsidR="0019662E" w:rsidRPr="00157CEC">
        <w:rPr>
          <w:rFonts w:asciiTheme="minorHAnsi" w:hAnsiTheme="minorHAnsi" w:cstheme="minorHAnsi"/>
          <w:b/>
          <w:color w:val="auto"/>
        </w:rPr>
        <w:t>.</w:t>
      </w:r>
      <w:r w:rsidRPr="00157CEC">
        <w:rPr>
          <w:rFonts w:asciiTheme="minorHAnsi" w:hAnsiTheme="minorHAnsi" w:cstheme="minorHAnsi"/>
          <w:b/>
          <w:color w:val="auto"/>
        </w:rPr>
        <w:t xml:space="preserve"> Yönetmelik:</w:t>
      </w:r>
      <w:r w:rsidRPr="00157CEC">
        <w:rPr>
          <w:rFonts w:asciiTheme="minorHAnsi" w:hAnsiTheme="minorHAnsi" w:cstheme="minorHAnsi"/>
          <w:color w:val="auto"/>
        </w:rPr>
        <w:t xml:space="preserve"> 28 Ekim 2017 tarihli </w:t>
      </w:r>
      <w:proofErr w:type="gramStart"/>
      <w:r w:rsidRPr="00157CEC">
        <w:rPr>
          <w:rFonts w:asciiTheme="minorHAnsi" w:hAnsiTheme="minorHAnsi" w:cstheme="minorHAnsi"/>
          <w:color w:val="auto"/>
        </w:rPr>
        <w:t>Resmi</w:t>
      </w:r>
      <w:proofErr w:type="gramEnd"/>
      <w:r w:rsidRPr="00157CEC">
        <w:rPr>
          <w:rFonts w:asciiTheme="minorHAnsi" w:hAnsiTheme="minorHAnsi" w:cstheme="minorHAnsi"/>
          <w:color w:val="auto"/>
        </w:rPr>
        <w:t xml:space="preserve"> Gazetede yayımlanan Kişisel Verilerin Silinmesi, Yok Edilmesi veya Anonim Hale Getirilmesi Hakkında Yönetmelik’i ifade etmektedir.</w:t>
      </w:r>
    </w:p>
    <w:p w14:paraId="35223037" w14:textId="7BA089EA" w:rsidR="00384545" w:rsidRPr="00157CEC" w:rsidRDefault="00442159" w:rsidP="007421F9">
      <w:pPr>
        <w:pStyle w:val="Balk1"/>
        <w:rPr>
          <w:rFonts w:asciiTheme="minorHAnsi" w:hAnsiTheme="minorHAnsi" w:cstheme="minorHAnsi"/>
          <w:sz w:val="24"/>
          <w:szCs w:val="24"/>
        </w:rPr>
      </w:pPr>
      <w:bookmarkStart w:id="5" w:name="_Toc533422931"/>
      <w:r w:rsidRPr="00157CEC">
        <w:rPr>
          <w:rFonts w:asciiTheme="minorHAnsi" w:hAnsiTheme="minorHAnsi" w:cstheme="minorHAnsi"/>
          <w:sz w:val="24"/>
          <w:szCs w:val="24"/>
        </w:rPr>
        <w:t xml:space="preserve">3. </w:t>
      </w:r>
      <w:r w:rsidR="00D16679" w:rsidRPr="00157CEC">
        <w:rPr>
          <w:rFonts w:asciiTheme="minorHAnsi" w:hAnsiTheme="minorHAnsi" w:cstheme="minorHAnsi"/>
          <w:sz w:val="24"/>
          <w:szCs w:val="24"/>
        </w:rPr>
        <w:t>KİŞİSEL VERİLERİNİZİN SAKLANDIĞI KAYIT ORTAMLARI</w:t>
      </w:r>
      <w:bookmarkEnd w:id="5"/>
    </w:p>
    <w:p w14:paraId="4151AAF7" w14:textId="77777777" w:rsidR="003D3876" w:rsidRPr="00157CEC" w:rsidRDefault="003D3876" w:rsidP="007421F9">
      <w:pPr>
        <w:ind w:firstLine="851"/>
        <w:rPr>
          <w:rFonts w:asciiTheme="minorHAnsi" w:hAnsiTheme="minorHAnsi" w:cstheme="minorHAnsi"/>
        </w:rPr>
      </w:pPr>
    </w:p>
    <w:p w14:paraId="75188AE3" w14:textId="2243614D" w:rsidR="007125A8" w:rsidRPr="00157CEC" w:rsidRDefault="007125A8" w:rsidP="007421F9">
      <w:pPr>
        <w:ind w:firstLine="851"/>
        <w:rPr>
          <w:rFonts w:asciiTheme="minorHAnsi" w:hAnsiTheme="minorHAnsi" w:cstheme="minorHAnsi"/>
        </w:rPr>
      </w:pPr>
      <w:r w:rsidRPr="00157CEC">
        <w:rPr>
          <w:rFonts w:asciiTheme="minorHAnsi" w:hAnsiTheme="minorHAnsi" w:cstheme="minorHAnsi"/>
          <w:b/>
        </w:rPr>
        <w:t>3.1.</w:t>
      </w:r>
      <w:r w:rsidRPr="00157CEC">
        <w:rPr>
          <w:rFonts w:asciiTheme="minorHAnsi" w:hAnsiTheme="minorHAnsi" w:cstheme="minorHAnsi"/>
        </w:rPr>
        <w:t xml:space="preserve"> Tamamen veya kısmen otomatik olan ya da herhangi bir veri kayıt sisteminin parçası olmak kaydıyla otomatik olmayan yollarla işlenen kişisel verileriniz, t</w:t>
      </w:r>
      <w:r w:rsidR="00E0591D" w:rsidRPr="00157CEC">
        <w:rPr>
          <w:rFonts w:asciiTheme="minorHAnsi" w:hAnsiTheme="minorHAnsi" w:cstheme="minorHAnsi"/>
        </w:rPr>
        <w:t>oplanma ve işlenme amacına göre;</w:t>
      </w:r>
    </w:p>
    <w:p w14:paraId="49951968" w14:textId="77777777" w:rsidR="003D3876" w:rsidRPr="00157CEC" w:rsidRDefault="003D3876" w:rsidP="007421F9">
      <w:pPr>
        <w:ind w:firstLine="851"/>
        <w:rPr>
          <w:rFonts w:asciiTheme="minorHAnsi" w:hAnsiTheme="minorHAnsi" w:cstheme="minorHAnsi"/>
        </w:rPr>
      </w:pPr>
    </w:p>
    <w:p w14:paraId="77FC76D5" w14:textId="4858126C" w:rsidR="007125A8" w:rsidRPr="00157CEC" w:rsidRDefault="007125A8" w:rsidP="007421F9">
      <w:pPr>
        <w:ind w:firstLine="851"/>
        <w:rPr>
          <w:rFonts w:asciiTheme="minorHAnsi" w:hAnsiTheme="minorHAnsi" w:cstheme="minorHAnsi"/>
          <w:color w:val="auto"/>
        </w:rPr>
      </w:pPr>
      <w:r w:rsidRPr="00157CEC">
        <w:rPr>
          <w:rFonts w:asciiTheme="minorHAnsi" w:hAnsiTheme="minorHAnsi" w:cstheme="minorHAnsi"/>
          <w:b/>
        </w:rPr>
        <w:t>3.1.1.</w:t>
      </w:r>
      <w:r w:rsidRPr="00157CEC">
        <w:rPr>
          <w:rFonts w:asciiTheme="minorHAnsi" w:hAnsiTheme="minorHAnsi" w:cstheme="minorHAnsi"/>
        </w:rPr>
        <w:t xml:space="preserve"> </w:t>
      </w:r>
      <w:r w:rsidR="004B2D24" w:rsidRPr="00157CEC">
        <w:rPr>
          <w:rFonts w:asciiTheme="minorHAnsi" w:hAnsiTheme="minorHAnsi" w:cstheme="minorHAnsi"/>
        </w:rPr>
        <w:tab/>
      </w:r>
      <w:r w:rsidR="00E0591D" w:rsidRPr="00157CEC">
        <w:rPr>
          <w:rFonts w:asciiTheme="minorHAnsi" w:hAnsiTheme="minorHAnsi" w:cstheme="minorHAnsi"/>
        </w:rPr>
        <w:t xml:space="preserve">Elektronik Kayıt Ortamı; </w:t>
      </w:r>
      <w:r w:rsidR="007B7B72" w:rsidRPr="00157CEC">
        <w:rPr>
          <w:rFonts w:asciiTheme="minorHAnsi" w:hAnsiTheme="minorHAnsi" w:cstheme="minorHAnsi"/>
        </w:rPr>
        <w:t>Bulut sistemleri, merkezi sunucu, hard-disk, taşınabilir medya,</w:t>
      </w:r>
      <w:r w:rsidRPr="00157CEC">
        <w:rPr>
          <w:rFonts w:asciiTheme="minorHAnsi" w:hAnsiTheme="minorHAnsi" w:cstheme="minorHAnsi"/>
        </w:rPr>
        <w:t xml:space="preserve"> </w:t>
      </w:r>
      <w:r w:rsidR="007B7B72" w:rsidRPr="00157CEC">
        <w:rPr>
          <w:rFonts w:asciiTheme="minorHAnsi" w:hAnsiTheme="minorHAnsi" w:cstheme="minorHAnsi"/>
        </w:rPr>
        <w:t>veri tabanları</w:t>
      </w:r>
      <w:r w:rsidR="00DE0A67" w:rsidRPr="00157CEC">
        <w:rPr>
          <w:rFonts w:asciiTheme="minorHAnsi" w:hAnsiTheme="minorHAnsi" w:cstheme="minorHAnsi"/>
        </w:rPr>
        <w:t>, bilgi güvenliği cihazları,</w:t>
      </w:r>
      <w:r w:rsidR="00E0591D" w:rsidRPr="00157CEC">
        <w:rPr>
          <w:rFonts w:asciiTheme="minorHAnsi" w:hAnsiTheme="minorHAnsi" w:cstheme="minorHAnsi"/>
        </w:rPr>
        <w:t xml:space="preserve"> bilgisayarlar, </w:t>
      </w:r>
      <w:r w:rsidR="00D15C4D" w:rsidRPr="00157CEC">
        <w:rPr>
          <w:rFonts w:asciiTheme="minorHAnsi" w:hAnsiTheme="minorHAnsi" w:cstheme="minorHAnsi"/>
        </w:rPr>
        <w:t>M</w:t>
      </w:r>
      <w:r w:rsidR="00E0591D" w:rsidRPr="00157CEC">
        <w:rPr>
          <w:rFonts w:asciiTheme="minorHAnsi" w:hAnsiTheme="minorHAnsi" w:cstheme="minorHAnsi"/>
        </w:rPr>
        <w:t>obil cihazlar, optik diskler,</w:t>
      </w:r>
      <w:r w:rsidR="00DE0A67" w:rsidRPr="00157CEC">
        <w:rPr>
          <w:rFonts w:asciiTheme="minorHAnsi" w:hAnsiTheme="minorHAnsi" w:cstheme="minorHAnsi"/>
        </w:rPr>
        <w:t xml:space="preserve"> </w:t>
      </w:r>
      <w:r w:rsidR="00D15C4D" w:rsidRPr="00157CEC">
        <w:rPr>
          <w:rFonts w:asciiTheme="minorHAnsi" w:hAnsiTheme="minorHAnsi" w:cstheme="minorHAnsi"/>
        </w:rPr>
        <w:t xml:space="preserve">çıkartılabilir bellekler, </w:t>
      </w:r>
      <w:r w:rsidR="00DE0A67" w:rsidRPr="00157CEC">
        <w:rPr>
          <w:rFonts w:asciiTheme="minorHAnsi" w:hAnsiTheme="minorHAnsi" w:cstheme="minorHAnsi"/>
        </w:rPr>
        <w:t>ofis portal ve yazılımları, yazıcı, tarayıcı, fotokopi makinesi</w:t>
      </w:r>
      <w:r w:rsidR="007B7B72" w:rsidRPr="00157CEC">
        <w:rPr>
          <w:rFonts w:asciiTheme="minorHAnsi" w:hAnsiTheme="minorHAnsi" w:cstheme="minorHAnsi"/>
        </w:rPr>
        <w:t xml:space="preserve"> </w:t>
      </w:r>
      <w:r w:rsidRPr="00157CEC">
        <w:rPr>
          <w:rFonts w:asciiTheme="minorHAnsi" w:hAnsiTheme="minorHAnsi" w:cstheme="minorHAnsi"/>
        </w:rPr>
        <w:t>gibi dijital ortam v</w:t>
      </w:r>
      <w:r w:rsidR="00E0591D" w:rsidRPr="00157CEC">
        <w:rPr>
          <w:rFonts w:asciiTheme="minorHAnsi" w:hAnsiTheme="minorHAnsi" w:cstheme="minorHAnsi"/>
        </w:rPr>
        <w:t>e materyal üzerindeki ortamlar.</w:t>
      </w:r>
    </w:p>
    <w:p w14:paraId="2B67B13B" w14:textId="77777777" w:rsidR="003D3876" w:rsidRPr="00157CEC" w:rsidRDefault="003D3876" w:rsidP="007421F9">
      <w:pPr>
        <w:ind w:firstLine="851"/>
        <w:rPr>
          <w:rFonts w:asciiTheme="minorHAnsi" w:hAnsiTheme="minorHAnsi" w:cstheme="minorHAnsi"/>
          <w:color w:val="auto"/>
        </w:rPr>
      </w:pPr>
    </w:p>
    <w:p w14:paraId="7271432C" w14:textId="1C8490C7" w:rsidR="00A11ED8" w:rsidRDefault="007125A8" w:rsidP="00113B6D">
      <w:pPr>
        <w:ind w:firstLine="851"/>
        <w:rPr>
          <w:rFonts w:asciiTheme="minorHAnsi" w:hAnsiTheme="minorHAnsi" w:cstheme="minorHAnsi"/>
          <w:color w:val="auto"/>
        </w:rPr>
      </w:pPr>
      <w:r w:rsidRPr="00157CEC">
        <w:rPr>
          <w:rFonts w:asciiTheme="minorHAnsi" w:hAnsiTheme="minorHAnsi" w:cstheme="minorHAnsi"/>
          <w:b/>
          <w:color w:val="auto"/>
        </w:rPr>
        <w:t>3.1.2.</w:t>
      </w:r>
      <w:r w:rsidRPr="00157CEC">
        <w:rPr>
          <w:rFonts w:asciiTheme="minorHAnsi" w:hAnsiTheme="minorHAnsi" w:cstheme="minorHAnsi"/>
          <w:color w:val="auto"/>
        </w:rPr>
        <w:t xml:space="preserve"> </w:t>
      </w:r>
      <w:r w:rsidR="004B2D24" w:rsidRPr="00157CEC">
        <w:rPr>
          <w:rFonts w:asciiTheme="minorHAnsi" w:hAnsiTheme="minorHAnsi" w:cstheme="minorHAnsi"/>
          <w:color w:val="auto"/>
        </w:rPr>
        <w:tab/>
      </w:r>
      <w:r w:rsidR="00E0591D" w:rsidRPr="00157CEC">
        <w:rPr>
          <w:rFonts w:asciiTheme="minorHAnsi" w:hAnsiTheme="minorHAnsi" w:cstheme="minorHAnsi"/>
          <w:color w:val="auto"/>
        </w:rPr>
        <w:t xml:space="preserve">Elektronik Olmayan Kayıt Ortamı; </w:t>
      </w:r>
      <w:proofErr w:type="gramStart"/>
      <w:r w:rsidR="007B7B72" w:rsidRPr="00157CEC">
        <w:rPr>
          <w:rFonts w:asciiTheme="minorHAnsi" w:hAnsiTheme="minorHAnsi" w:cstheme="minorHAnsi"/>
          <w:color w:val="auto"/>
        </w:rPr>
        <w:t>Kağıt</w:t>
      </w:r>
      <w:proofErr w:type="gramEnd"/>
      <w:r w:rsidR="007B7B72" w:rsidRPr="00157CEC">
        <w:rPr>
          <w:rFonts w:asciiTheme="minorHAnsi" w:hAnsiTheme="minorHAnsi" w:cstheme="minorHAnsi"/>
          <w:color w:val="auto"/>
        </w:rPr>
        <w:t>,</w:t>
      </w:r>
      <w:r w:rsidR="00E0591D" w:rsidRPr="00157CEC">
        <w:rPr>
          <w:rFonts w:asciiTheme="minorHAnsi" w:hAnsiTheme="minorHAnsi" w:cstheme="minorHAnsi"/>
          <w:color w:val="auto"/>
        </w:rPr>
        <w:t xml:space="preserve"> </w:t>
      </w:r>
      <w:r w:rsidR="007B7B72" w:rsidRPr="00157CEC">
        <w:rPr>
          <w:rFonts w:asciiTheme="minorHAnsi" w:hAnsiTheme="minorHAnsi" w:cstheme="minorHAnsi"/>
          <w:color w:val="auto"/>
        </w:rPr>
        <w:t>özlük dosyası, fatura, fiş, irsaliye</w:t>
      </w:r>
      <w:r w:rsidR="00DE0A67" w:rsidRPr="00157CEC">
        <w:rPr>
          <w:rFonts w:asciiTheme="minorHAnsi" w:hAnsiTheme="minorHAnsi" w:cstheme="minorHAnsi"/>
          <w:color w:val="auto"/>
        </w:rPr>
        <w:t>, manuel evrak kayıt sistemleri</w:t>
      </w:r>
      <w:r w:rsidRPr="00157CEC">
        <w:rPr>
          <w:rFonts w:asciiTheme="minorHAnsi" w:hAnsiTheme="minorHAnsi" w:cstheme="minorHAnsi"/>
          <w:color w:val="auto"/>
        </w:rPr>
        <w:t xml:space="preserve"> </w:t>
      </w:r>
      <w:r w:rsidR="00D15C4D" w:rsidRPr="00157CEC">
        <w:rPr>
          <w:rFonts w:asciiTheme="minorHAnsi" w:hAnsiTheme="minorHAnsi" w:cstheme="minorHAnsi"/>
          <w:color w:val="auto"/>
        </w:rPr>
        <w:t xml:space="preserve">(anket formları, ziyaretçi giriş defteri) </w:t>
      </w:r>
      <w:r w:rsidRPr="00157CEC">
        <w:rPr>
          <w:rFonts w:asciiTheme="minorHAnsi" w:hAnsiTheme="minorHAnsi" w:cstheme="minorHAnsi"/>
          <w:color w:val="auto"/>
        </w:rPr>
        <w:t>gibi</w:t>
      </w:r>
      <w:r w:rsidR="00E0591D" w:rsidRPr="00157CEC">
        <w:rPr>
          <w:rFonts w:asciiTheme="minorHAnsi" w:hAnsiTheme="minorHAnsi" w:cstheme="minorHAnsi"/>
          <w:color w:val="auto"/>
        </w:rPr>
        <w:t xml:space="preserve"> yazılı, basılı görsel ortamlar. </w:t>
      </w:r>
      <w:r w:rsidRPr="00157CEC">
        <w:rPr>
          <w:rFonts w:asciiTheme="minorHAnsi" w:hAnsiTheme="minorHAnsi" w:cstheme="minorHAnsi"/>
          <w:color w:val="auto"/>
        </w:rPr>
        <w:t xml:space="preserve"> </w:t>
      </w:r>
      <w:bookmarkStart w:id="6" w:name="_Toc533422932"/>
    </w:p>
    <w:p w14:paraId="24B2D10D" w14:textId="7B0AA062" w:rsidR="00113B6D" w:rsidRDefault="00113B6D" w:rsidP="00113B6D">
      <w:pPr>
        <w:ind w:firstLine="851"/>
        <w:rPr>
          <w:rFonts w:asciiTheme="minorHAnsi" w:hAnsiTheme="minorHAnsi" w:cstheme="minorHAnsi"/>
          <w:color w:val="auto"/>
        </w:rPr>
      </w:pPr>
    </w:p>
    <w:p w14:paraId="61B7C670" w14:textId="624493D2" w:rsidR="00113B6D" w:rsidRDefault="00113B6D" w:rsidP="00113B6D">
      <w:pPr>
        <w:ind w:firstLine="851"/>
        <w:rPr>
          <w:rFonts w:asciiTheme="minorHAnsi" w:hAnsiTheme="minorHAnsi" w:cstheme="minorHAnsi"/>
          <w:color w:val="auto"/>
        </w:rPr>
      </w:pPr>
    </w:p>
    <w:p w14:paraId="7BE7D705" w14:textId="77777777" w:rsidR="00113B6D" w:rsidRPr="00113B6D" w:rsidRDefault="00113B6D" w:rsidP="00113B6D">
      <w:pPr>
        <w:ind w:firstLine="851"/>
        <w:rPr>
          <w:rFonts w:asciiTheme="minorHAnsi" w:hAnsiTheme="minorHAnsi" w:cstheme="minorHAnsi"/>
          <w:color w:val="auto"/>
        </w:rPr>
      </w:pPr>
    </w:p>
    <w:p w14:paraId="59F12523" w14:textId="7007B32A" w:rsidR="00442159" w:rsidRPr="00157CEC" w:rsidRDefault="00442159" w:rsidP="007421F9">
      <w:pPr>
        <w:pStyle w:val="Balk1"/>
        <w:rPr>
          <w:rFonts w:asciiTheme="minorHAnsi" w:hAnsiTheme="minorHAnsi" w:cstheme="minorHAnsi"/>
          <w:sz w:val="24"/>
          <w:szCs w:val="24"/>
        </w:rPr>
      </w:pPr>
      <w:r w:rsidRPr="00157CEC">
        <w:rPr>
          <w:rFonts w:asciiTheme="minorHAnsi" w:hAnsiTheme="minorHAnsi" w:cstheme="minorHAnsi"/>
          <w:sz w:val="24"/>
          <w:szCs w:val="24"/>
        </w:rPr>
        <w:lastRenderedPageBreak/>
        <w:t xml:space="preserve">4. </w:t>
      </w:r>
      <w:r w:rsidR="00D16679" w:rsidRPr="00157CEC">
        <w:rPr>
          <w:rFonts w:asciiTheme="minorHAnsi" w:hAnsiTheme="minorHAnsi" w:cstheme="minorHAnsi"/>
          <w:sz w:val="24"/>
          <w:szCs w:val="24"/>
        </w:rPr>
        <w:t>KİŞİSEL VERİLERİNİZİN SAKLANMASINI VE İMHASINI GEREKTİREN SEBEPLER</w:t>
      </w:r>
      <w:bookmarkEnd w:id="6"/>
    </w:p>
    <w:p w14:paraId="132A9565" w14:textId="77777777" w:rsidR="003D3876" w:rsidRPr="00157CEC" w:rsidRDefault="003D3876" w:rsidP="007421F9">
      <w:pPr>
        <w:ind w:firstLine="851"/>
        <w:rPr>
          <w:rFonts w:asciiTheme="minorHAnsi" w:hAnsiTheme="minorHAnsi" w:cstheme="minorHAnsi"/>
        </w:rPr>
      </w:pPr>
    </w:p>
    <w:p w14:paraId="63B209D3" w14:textId="4D624895" w:rsidR="003D3876" w:rsidRPr="00157CEC" w:rsidRDefault="00442159" w:rsidP="007421F9">
      <w:pPr>
        <w:ind w:firstLine="851"/>
        <w:rPr>
          <w:rFonts w:asciiTheme="minorHAnsi" w:hAnsiTheme="minorHAnsi" w:cstheme="minorHAnsi"/>
        </w:rPr>
      </w:pPr>
      <w:r w:rsidRPr="00157CEC">
        <w:rPr>
          <w:rFonts w:asciiTheme="minorHAnsi" w:hAnsiTheme="minorHAnsi" w:cstheme="minorHAnsi"/>
          <w:b/>
        </w:rPr>
        <w:t>4.1.</w:t>
      </w:r>
      <w:r w:rsidRPr="00157CEC">
        <w:rPr>
          <w:rFonts w:asciiTheme="minorHAnsi" w:hAnsiTheme="minorHAnsi" w:cstheme="minorHAnsi"/>
        </w:rPr>
        <w:t xml:space="preserve"> </w:t>
      </w:r>
      <w:r w:rsidR="006502FE" w:rsidRPr="00157CEC">
        <w:rPr>
          <w:rFonts w:asciiTheme="minorHAnsi" w:hAnsiTheme="minorHAnsi" w:cstheme="minorHAnsi"/>
        </w:rPr>
        <w:tab/>
      </w:r>
      <w:r w:rsidR="003D3876" w:rsidRPr="00157CEC">
        <w:rPr>
          <w:rFonts w:asciiTheme="minorHAnsi" w:hAnsiTheme="minorHAnsi" w:cstheme="minorHAnsi"/>
        </w:rPr>
        <w:t xml:space="preserve">Kişisel verilerinizi kanunlarda öngörülen </w:t>
      </w:r>
      <w:r w:rsidR="00D14BAA" w:rsidRPr="00157CEC">
        <w:rPr>
          <w:rFonts w:asciiTheme="minorHAnsi" w:hAnsiTheme="minorHAnsi" w:cstheme="minorHAnsi"/>
        </w:rPr>
        <w:t>asgari</w:t>
      </w:r>
      <w:r w:rsidR="003D3876" w:rsidRPr="00157CEC">
        <w:rPr>
          <w:rFonts w:asciiTheme="minorHAnsi" w:hAnsiTheme="minorHAnsi" w:cstheme="minorHAnsi"/>
        </w:rPr>
        <w:t xml:space="preserve"> </w:t>
      </w:r>
      <w:r w:rsidR="004E750A" w:rsidRPr="00157CEC">
        <w:rPr>
          <w:rFonts w:asciiTheme="minorHAnsi" w:hAnsiTheme="minorHAnsi" w:cstheme="minorHAnsi"/>
        </w:rPr>
        <w:t xml:space="preserve">ve azami </w:t>
      </w:r>
      <w:r w:rsidR="003D3876" w:rsidRPr="00157CEC">
        <w:rPr>
          <w:rFonts w:asciiTheme="minorHAnsi" w:hAnsiTheme="minorHAnsi" w:cstheme="minorHAnsi"/>
        </w:rPr>
        <w:t xml:space="preserve">saklama süreleri saklı kalmak kaydıyla, </w:t>
      </w:r>
      <w:r w:rsidR="00F3281B" w:rsidRPr="00157CEC">
        <w:rPr>
          <w:rFonts w:asciiTheme="minorHAnsi" w:hAnsiTheme="minorHAnsi" w:cstheme="minorHAnsi"/>
        </w:rPr>
        <w:t>Şirketimizin</w:t>
      </w:r>
      <w:r w:rsidR="00B5007B" w:rsidRPr="00157CEC">
        <w:rPr>
          <w:rFonts w:asciiTheme="minorHAnsi" w:hAnsiTheme="minorHAnsi" w:cstheme="minorHAnsi"/>
        </w:rPr>
        <w:t xml:space="preserve"> </w:t>
      </w:r>
      <w:r w:rsidR="001D73F7" w:rsidRPr="00157CEC">
        <w:rPr>
          <w:rFonts w:asciiTheme="minorHAnsi" w:hAnsiTheme="minorHAnsi" w:cstheme="minorHAnsi"/>
        </w:rPr>
        <w:t xml:space="preserve">ilan ettiği </w:t>
      </w:r>
      <w:r w:rsidR="00BB4A26" w:rsidRPr="00157CEC">
        <w:rPr>
          <w:rFonts w:asciiTheme="minorHAnsi" w:hAnsiTheme="minorHAnsi" w:cstheme="minorHAnsi"/>
        </w:rPr>
        <w:t>Aydınlatma Metinlerinde</w:t>
      </w:r>
      <w:r w:rsidR="001D73F7" w:rsidRPr="00157CEC">
        <w:rPr>
          <w:rFonts w:asciiTheme="minorHAnsi" w:hAnsiTheme="minorHAnsi" w:cstheme="minorHAnsi"/>
        </w:rPr>
        <w:t xml:space="preserve"> belirtilen </w:t>
      </w:r>
      <w:r w:rsidR="003D3876" w:rsidRPr="00157CEC">
        <w:rPr>
          <w:rFonts w:asciiTheme="minorHAnsi" w:hAnsiTheme="minorHAnsi" w:cstheme="minorHAnsi"/>
        </w:rPr>
        <w:t xml:space="preserve">kişisel verilerin işleme amacının gerektirdiği süre boyunca </w:t>
      </w:r>
      <w:r w:rsidR="000F22E5" w:rsidRPr="00157CEC">
        <w:rPr>
          <w:rFonts w:asciiTheme="minorHAnsi" w:hAnsiTheme="minorHAnsi" w:cstheme="minorHAnsi"/>
        </w:rPr>
        <w:t xml:space="preserve">ve Kanun’un 5’inci ve 6’ncı maddelerinde belirtilen veri işleme şartlarına riayet ederek </w:t>
      </w:r>
      <w:r w:rsidR="003D3876" w:rsidRPr="00157CEC">
        <w:rPr>
          <w:rFonts w:asciiTheme="minorHAnsi" w:hAnsiTheme="minorHAnsi" w:cstheme="minorHAnsi"/>
        </w:rPr>
        <w:t>saklamaktayız</w:t>
      </w:r>
      <w:r w:rsidR="001D73F7" w:rsidRPr="00157CEC">
        <w:rPr>
          <w:rFonts w:asciiTheme="minorHAnsi" w:hAnsiTheme="minorHAnsi" w:cstheme="minorHAnsi"/>
        </w:rPr>
        <w:t>.</w:t>
      </w:r>
      <w:r w:rsidR="004E750A" w:rsidRPr="00157CEC">
        <w:rPr>
          <w:rFonts w:asciiTheme="minorHAnsi" w:hAnsiTheme="minorHAnsi" w:cstheme="minorHAnsi"/>
        </w:rPr>
        <w:t xml:space="preserve"> </w:t>
      </w:r>
      <w:r w:rsidR="005D17EC" w:rsidRPr="00157CEC">
        <w:rPr>
          <w:rFonts w:asciiTheme="minorHAnsi" w:hAnsiTheme="minorHAnsi" w:cstheme="minorHAnsi"/>
        </w:rPr>
        <w:t xml:space="preserve">Şirketimizce </w:t>
      </w:r>
      <w:r w:rsidR="00E507D0" w:rsidRPr="00157CEC">
        <w:rPr>
          <w:rFonts w:asciiTheme="minorHAnsi" w:hAnsiTheme="minorHAnsi" w:cstheme="minorHAnsi"/>
        </w:rPr>
        <w:t>öngörülen azami saklama süreleri 7’nci maddede açıklanmıştır.</w:t>
      </w:r>
    </w:p>
    <w:p w14:paraId="402FBE17" w14:textId="77777777" w:rsidR="003D3876" w:rsidRPr="00157CEC" w:rsidRDefault="00E507D0" w:rsidP="007421F9">
      <w:pPr>
        <w:tabs>
          <w:tab w:val="left" w:pos="5197"/>
        </w:tabs>
        <w:ind w:firstLine="851"/>
        <w:rPr>
          <w:rFonts w:asciiTheme="minorHAnsi" w:hAnsiTheme="minorHAnsi" w:cstheme="minorHAnsi"/>
          <w:color w:val="FF0000"/>
        </w:rPr>
      </w:pPr>
      <w:r w:rsidRPr="00157CEC">
        <w:rPr>
          <w:rFonts w:asciiTheme="minorHAnsi" w:hAnsiTheme="minorHAnsi" w:cstheme="minorHAnsi"/>
          <w:color w:val="FF0000"/>
        </w:rPr>
        <w:tab/>
      </w:r>
    </w:p>
    <w:p w14:paraId="029C5B6A" w14:textId="27E5399F" w:rsidR="000343F3" w:rsidRPr="00157CEC" w:rsidRDefault="00442159" w:rsidP="007421F9">
      <w:pPr>
        <w:ind w:firstLine="851"/>
        <w:rPr>
          <w:rFonts w:asciiTheme="minorHAnsi" w:hAnsiTheme="minorHAnsi" w:cstheme="minorHAnsi"/>
          <w:color w:val="auto"/>
        </w:rPr>
      </w:pPr>
      <w:r w:rsidRPr="00157CEC">
        <w:rPr>
          <w:rFonts w:asciiTheme="minorHAnsi" w:hAnsiTheme="minorHAnsi" w:cstheme="minorHAnsi"/>
          <w:b/>
          <w:color w:val="auto"/>
        </w:rPr>
        <w:t>4.2.</w:t>
      </w:r>
      <w:r w:rsidRPr="00157CEC">
        <w:rPr>
          <w:rFonts w:asciiTheme="minorHAnsi" w:hAnsiTheme="minorHAnsi" w:cstheme="minorHAnsi"/>
          <w:color w:val="auto"/>
        </w:rPr>
        <w:t xml:space="preserve"> </w:t>
      </w:r>
      <w:r w:rsidR="006502FE" w:rsidRPr="00157CEC">
        <w:rPr>
          <w:rFonts w:asciiTheme="minorHAnsi" w:hAnsiTheme="minorHAnsi" w:cstheme="minorHAnsi"/>
          <w:color w:val="auto"/>
        </w:rPr>
        <w:tab/>
      </w:r>
      <w:r w:rsidR="00281DE0" w:rsidRPr="00157CEC">
        <w:rPr>
          <w:rFonts w:asciiTheme="minorHAnsi" w:hAnsiTheme="minorHAnsi" w:cstheme="minorHAnsi"/>
          <w:color w:val="auto"/>
        </w:rPr>
        <w:t xml:space="preserve">Bu doğrultuda, kişisel verileriniz, </w:t>
      </w:r>
      <w:r w:rsidR="00BB4A26" w:rsidRPr="00157CEC">
        <w:rPr>
          <w:rFonts w:asciiTheme="minorHAnsi" w:hAnsiTheme="minorHAnsi" w:cstheme="minorHAnsi"/>
          <w:color w:val="auto"/>
        </w:rPr>
        <w:t>Aydınlatma Metinleri</w:t>
      </w:r>
      <w:r w:rsidR="000343F3" w:rsidRPr="00157CEC">
        <w:rPr>
          <w:rFonts w:asciiTheme="minorHAnsi" w:hAnsiTheme="minorHAnsi" w:cstheme="minorHAnsi"/>
          <w:color w:val="auto"/>
        </w:rPr>
        <w:t xml:space="preserve"> uyarınca</w:t>
      </w:r>
      <w:r w:rsidR="00281DE0" w:rsidRPr="00157CEC">
        <w:rPr>
          <w:rFonts w:asciiTheme="minorHAnsi" w:hAnsiTheme="minorHAnsi" w:cstheme="minorHAnsi"/>
          <w:color w:val="auto"/>
        </w:rPr>
        <w:t xml:space="preserve">; kural olarak </w:t>
      </w:r>
      <w:proofErr w:type="gramStart"/>
      <w:r w:rsidR="00281DE0" w:rsidRPr="00157CEC">
        <w:rPr>
          <w:rFonts w:asciiTheme="minorHAnsi" w:hAnsiTheme="minorHAnsi" w:cstheme="minorHAnsi"/>
          <w:color w:val="auto"/>
        </w:rPr>
        <w:t>açık</w:t>
      </w:r>
      <w:proofErr w:type="gramEnd"/>
      <w:r w:rsidR="00281DE0" w:rsidRPr="00157CEC">
        <w:rPr>
          <w:rFonts w:asciiTheme="minorHAnsi" w:hAnsiTheme="minorHAnsi" w:cstheme="minorHAnsi"/>
          <w:color w:val="auto"/>
        </w:rPr>
        <w:t xml:space="preserve"> rızanız ile kanunda öngörülen istisnai hallerde ise açık rızanıza başvurulmaksızın Şirketimiz tarafından işlenebilecektir.</w:t>
      </w:r>
    </w:p>
    <w:p w14:paraId="436BA9EE" w14:textId="77777777" w:rsidR="00281DE0" w:rsidRPr="00157CEC" w:rsidRDefault="00281DE0" w:rsidP="007421F9">
      <w:pPr>
        <w:ind w:firstLine="851"/>
        <w:rPr>
          <w:rFonts w:asciiTheme="minorHAnsi" w:hAnsiTheme="minorHAnsi" w:cstheme="minorHAnsi"/>
          <w:color w:val="auto"/>
        </w:rPr>
      </w:pPr>
    </w:p>
    <w:p w14:paraId="1462E0B0" w14:textId="77777777" w:rsidR="00281DE0" w:rsidRPr="00157CEC" w:rsidRDefault="00281DE0" w:rsidP="007421F9">
      <w:pPr>
        <w:ind w:firstLine="851"/>
        <w:rPr>
          <w:rFonts w:asciiTheme="minorHAnsi" w:hAnsiTheme="minorHAnsi" w:cstheme="minorHAnsi"/>
          <w:color w:val="auto"/>
        </w:rPr>
      </w:pPr>
      <w:r w:rsidRPr="00157CEC">
        <w:rPr>
          <w:rFonts w:asciiTheme="minorHAnsi" w:hAnsiTheme="minorHAnsi" w:cstheme="minorHAnsi"/>
          <w:b/>
          <w:color w:val="auto"/>
        </w:rPr>
        <w:t>4.3.</w:t>
      </w:r>
      <w:r w:rsidRPr="00157CEC">
        <w:rPr>
          <w:rFonts w:asciiTheme="minorHAnsi" w:hAnsiTheme="minorHAnsi" w:cstheme="minorHAnsi"/>
          <w:color w:val="auto"/>
        </w:rPr>
        <w:t xml:space="preserve"> Kanunda öngörülen </w:t>
      </w:r>
      <w:r w:rsidR="00EF3379" w:rsidRPr="00157CEC">
        <w:rPr>
          <w:rFonts w:asciiTheme="minorHAnsi" w:hAnsiTheme="minorHAnsi" w:cstheme="minorHAnsi"/>
          <w:color w:val="auto"/>
        </w:rPr>
        <w:t>açıkça öngörülen hallerde, ilgili kişinin rızasının alınması hususunda fiil imkansızlık bulunması ya da rızasının hukuken geçerli olmadığı durumda ilgili kişinin kendisinin veya başkasının hayatı ve beden bütünlüğü için veri işlemenin zaruri olması hallerinde; ilgili kişi ile doğrudan veya dolaylı olarak yapılan sözleşmelerin kurulması ve ifası için veri işlenmesi gerekli ise, veri sorumlusu olan Şirketimizin hukuktan ve kanundan doğan yükümlülüklerini ifa için veri işlemenin zorunlu olduğu durumlarda; ilgili kişinin kişisel verilerini aleni hale getirmesi yahut bir hakkın kurulumu ya da korunması için veri işlenecek ise ve son olarak ilgili kişinin temel hak ve özgürlüklerine dokunulmaksızın Şirketin meşru menfaatleri uyarınca kişisel verileriniz işlenebilmektedir.</w:t>
      </w:r>
    </w:p>
    <w:p w14:paraId="30528685" w14:textId="77777777" w:rsidR="002A3140" w:rsidRPr="00157CEC" w:rsidRDefault="002A3140" w:rsidP="007421F9">
      <w:pPr>
        <w:ind w:firstLine="851"/>
        <w:rPr>
          <w:rFonts w:asciiTheme="minorHAnsi" w:hAnsiTheme="minorHAnsi" w:cstheme="minorHAnsi"/>
          <w:color w:val="FF0000"/>
        </w:rPr>
      </w:pPr>
    </w:p>
    <w:p w14:paraId="68FF7A33"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w:t>
      </w:r>
      <w:r w:rsidRPr="00157CEC">
        <w:rPr>
          <w:rFonts w:asciiTheme="minorHAnsi" w:hAnsiTheme="minorHAnsi" w:cstheme="minorHAnsi"/>
          <w:color w:val="auto"/>
        </w:rPr>
        <w:t xml:space="preserve"> </w:t>
      </w:r>
      <w:r w:rsidRPr="00157CEC">
        <w:rPr>
          <w:rFonts w:asciiTheme="minorHAnsi" w:hAnsiTheme="minorHAnsi" w:cstheme="minorHAnsi"/>
          <w:color w:val="auto"/>
        </w:rPr>
        <w:tab/>
      </w:r>
      <w:proofErr w:type="spellStart"/>
      <w:r w:rsidRPr="00157CEC">
        <w:rPr>
          <w:rFonts w:asciiTheme="minorHAnsi" w:hAnsiTheme="minorHAnsi" w:cstheme="minorHAnsi"/>
          <w:b/>
          <w:bCs/>
          <w:color w:val="auto"/>
        </w:rPr>
        <w:t>Politika’nın</w:t>
      </w:r>
      <w:proofErr w:type="spellEnd"/>
      <w:r w:rsidRPr="00157CEC">
        <w:rPr>
          <w:rFonts w:asciiTheme="minorHAnsi" w:hAnsiTheme="minorHAnsi" w:cstheme="minorHAnsi"/>
          <w:b/>
          <w:bCs/>
          <w:color w:val="auto"/>
        </w:rPr>
        <w:t xml:space="preserve"> 4.3. maddesi uyarınca kişisel verilerinizin saklanmasını gerektiren başlıca sebepler;</w:t>
      </w:r>
    </w:p>
    <w:p w14:paraId="2BFFE739" w14:textId="77777777" w:rsidR="002A3140" w:rsidRPr="00157CEC" w:rsidRDefault="002A3140" w:rsidP="007421F9">
      <w:pPr>
        <w:ind w:firstLine="851"/>
        <w:rPr>
          <w:rFonts w:asciiTheme="minorHAnsi" w:hAnsiTheme="minorHAnsi" w:cstheme="minorHAnsi"/>
          <w:color w:val="auto"/>
        </w:rPr>
      </w:pPr>
    </w:p>
    <w:p w14:paraId="13563061"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4.4.1.</w:t>
      </w:r>
      <w:r w:rsidRPr="00157CEC">
        <w:rPr>
          <w:rFonts w:asciiTheme="minorHAnsi" w:hAnsiTheme="minorHAnsi" w:cstheme="minorHAnsi"/>
          <w:color w:val="auto"/>
        </w:rPr>
        <w:t xml:space="preserve"> </w:t>
      </w:r>
      <w:r w:rsidRPr="00157CEC">
        <w:rPr>
          <w:rFonts w:asciiTheme="minorHAnsi" w:hAnsiTheme="minorHAnsi" w:cstheme="minorHAnsi"/>
          <w:color w:val="auto"/>
        </w:rPr>
        <w:tab/>
        <w:t xml:space="preserve">Kanun’un 5’inci maddesinde belirtilen veri işleme şartlarının (hukuki sebeplerin) yerine getirilmesi (sözleşmenin ifa edilebilmesi, hakkın tesis edilebilmesi, Şirketimizin meşru menfaatleri uyarınca veri işlemenin zorunlu olması, hukuki yükümlülüğün yerine getirilebilmesi </w:t>
      </w:r>
      <w:proofErr w:type="spellStart"/>
      <w:r w:rsidRPr="00157CEC">
        <w:rPr>
          <w:rFonts w:asciiTheme="minorHAnsi" w:hAnsiTheme="minorHAnsi" w:cstheme="minorHAnsi"/>
          <w:color w:val="auto"/>
        </w:rPr>
        <w:t>vb</w:t>
      </w:r>
      <w:proofErr w:type="spellEnd"/>
      <w:r w:rsidRPr="00157CEC">
        <w:rPr>
          <w:rFonts w:asciiTheme="minorHAnsi" w:hAnsiTheme="minorHAnsi" w:cstheme="minorHAnsi"/>
          <w:color w:val="auto"/>
        </w:rPr>
        <w:t>)</w:t>
      </w:r>
    </w:p>
    <w:p w14:paraId="6C8AB554" w14:textId="77777777" w:rsidR="002A3140" w:rsidRPr="00157CEC" w:rsidRDefault="002A3140" w:rsidP="007421F9">
      <w:pPr>
        <w:ind w:firstLine="851"/>
        <w:rPr>
          <w:rFonts w:asciiTheme="minorHAnsi" w:hAnsiTheme="minorHAnsi" w:cstheme="minorHAnsi"/>
          <w:color w:val="auto"/>
        </w:rPr>
      </w:pPr>
    </w:p>
    <w:p w14:paraId="205B4B48"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4.4.2.</w:t>
      </w:r>
      <w:r w:rsidRPr="00157CEC">
        <w:rPr>
          <w:rFonts w:asciiTheme="minorHAnsi" w:hAnsiTheme="minorHAnsi" w:cstheme="minorHAnsi"/>
          <w:color w:val="auto"/>
        </w:rPr>
        <w:t xml:space="preserve"> </w:t>
      </w:r>
      <w:r w:rsidRPr="00157CEC">
        <w:rPr>
          <w:rFonts w:asciiTheme="minorHAnsi" w:hAnsiTheme="minorHAnsi" w:cstheme="minorHAnsi"/>
          <w:color w:val="auto"/>
        </w:rPr>
        <w:tab/>
      </w:r>
      <w:r w:rsidR="003622C0" w:rsidRPr="00157CEC">
        <w:rPr>
          <w:rFonts w:asciiTheme="minorHAnsi" w:hAnsiTheme="minorHAnsi" w:cstheme="minorHAnsi"/>
          <w:color w:val="auto"/>
        </w:rPr>
        <w:t>Şirketimizin</w:t>
      </w:r>
      <w:r w:rsidRPr="00157CEC">
        <w:rPr>
          <w:rFonts w:asciiTheme="minorHAnsi" w:hAnsiTheme="minorHAnsi" w:cstheme="minorHAnsi"/>
          <w:color w:val="auto"/>
        </w:rPr>
        <w:t xml:space="preserve"> personel temini ve işe alım süreçlerinin yürütülmesi, personel verimlilik değerlendirmesi, personel verimliliğinin artırılması ve personel eğitimlerinin planlanması ile yürütülmesi,</w:t>
      </w:r>
    </w:p>
    <w:p w14:paraId="6963D50E" w14:textId="77777777" w:rsidR="002A3140" w:rsidRPr="00157CEC" w:rsidRDefault="002A3140" w:rsidP="007421F9">
      <w:pPr>
        <w:ind w:firstLine="851"/>
        <w:rPr>
          <w:rFonts w:asciiTheme="minorHAnsi" w:hAnsiTheme="minorHAnsi" w:cstheme="minorHAnsi"/>
          <w:color w:val="auto"/>
        </w:rPr>
      </w:pPr>
    </w:p>
    <w:p w14:paraId="35F17A5D"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4.4.3.</w:t>
      </w:r>
      <w:r w:rsidRPr="00157CEC">
        <w:rPr>
          <w:rFonts w:asciiTheme="minorHAnsi" w:hAnsiTheme="minorHAnsi" w:cstheme="minorHAnsi"/>
          <w:color w:val="auto"/>
        </w:rPr>
        <w:t xml:space="preserve"> </w:t>
      </w:r>
      <w:r w:rsidRPr="00157CEC">
        <w:rPr>
          <w:rFonts w:asciiTheme="minorHAnsi" w:hAnsiTheme="minorHAnsi" w:cstheme="minorHAnsi"/>
          <w:color w:val="auto"/>
        </w:rPr>
        <w:tab/>
        <w:t>Finansal raporlama, risk planlaması, risk yönetimi, finansal planlama gibi finansal işlemlerin yürütülmesi,</w:t>
      </w:r>
    </w:p>
    <w:p w14:paraId="0BF01A6E" w14:textId="77777777" w:rsidR="002A3140" w:rsidRPr="00157CEC" w:rsidRDefault="002A3140" w:rsidP="007421F9">
      <w:pPr>
        <w:ind w:firstLine="851"/>
        <w:rPr>
          <w:rFonts w:asciiTheme="minorHAnsi" w:hAnsiTheme="minorHAnsi" w:cstheme="minorHAnsi"/>
          <w:color w:val="auto"/>
        </w:rPr>
      </w:pPr>
    </w:p>
    <w:p w14:paraId="15329CDE"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4.4.4.</w:t>
      </w:r>
      <w:r w:rsidRPr="00157CEC">
        <w:rPr>
          <w:rFonts w:asciiTheme="minorHAnsi" w:hAnsiTheme="minorHAnsi" w:cstheme="minorHAnsi"/>
          <w:color w:val="auto"/>
        </w:rPr>
        <w:t xml:space="preserve"> </w:t>
      </w:r>
      <w:r w:rsidRPr="00157CEC">
        <w:rPr>
          <w:rFonts w:asciiTheme="minorHAnsi" w:hAnsiTheme="minorHAnsi" w:cstheme="minorHAnsi"/>
          <w:color w:val="auto"/>
        </w:rPr>
        <w:tab/>
        <w:t xml:space="preserve">Mal veya hizmet memnuniyet anketlerinin düzenlenmesi, </w:t>
      </w:r>
    </w:p>
    <w:p w14:paraId="51B8BF3F" w14:textId="77777777" w:rsidR="002A3140" w:rsidRPr="00157CEC" w:rsidRDefault="002A3140" w:rsidP="007421F9">
      <w:pPr>
        <w:ind w:firstLine="851"/>
        <w:rPr>
          <w:rFonts w:asciiTheme="minorHAnsi" w:hAnsiTheme="minorHAnsi" w:cstheme="minorHAnsi"/>
          <w:color w:val="auto"/>
        </w:rPr>
      </w:pPr>
    </w:p>
    <w:p w14:paraId="378DC27B"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4.4.5.</w:t>
      </w:r>
      <w:r w:rsidRPr="00157CEC">
        <w:rPr>
          <w:rFonts w:asciiTheme="minorHAnsi" w:hAnsiTheme="minorHAnsi" w:cstheme="minorHAnsi"/>
          <w:color w:val="auto"/>
        </w:rPr>
        <w:t xml:space="preserve"> </w:t>
      </w:r>
      <w:r w:rsidRPr="00157CEC">
        <w:rPr>
          <w:rFonts w:asciiTheme="minorHAnsi" w:hAnsiTheme="minorHAnsi" w:cstheme="minorHAnsi"/>
          <w:color w:val="auto"/>
        </w:rPr>
        <w:tab/>
        <w:t>Mal veya hizmet üretimi, geliştirilmesi ve sunulması; mal ve hizmet gamının genişletilmesi, geri bildirimlerin raporlanması,</w:t>
      </w:r>
    </w:p>
    <w:p w14:paraId="546AC66B" w14:textId="77777777" w:rsidR="002A3140" w:rsidRPr="00157CEC" w:rsidRDefault="002A3140" w:rsidP="007421F9">
      <w:pPr>
        <w:ind w:firstLine="851"/>
        <w:rPr>
          <w:rFonts w:asciiTheme="minorHAnsi" w:hAnsiTheme="minorHAnsi" w:cstheme="minorHAnsi"/>
          <w:color w:val="auto"/>
        </w:rPr>
      </w:pPr>
    </w:p>
    <w:p w14:paraId="1F4AD9A1"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 xml:space="preserve">4.4.6. </w:t>
      </w:r>
      <w:r w:rsidRPr="00157CEC">
        <w:rPr>
          <w:rFonts w:asciiTheme="minorHAnsi" w:hAnsiTheme="minorHAnsi" w:cstheme="minorHAnsi"/>
          <w:b/>
          <w:color w:val="auto"/>
        </w:rPr>
        <w:tab/>
      </w:r>
      <w:r w:rsidRPr="00157CEC">
        <w:rPr>
          <w:rFonts w:asciiTheme="minorHAnsi" w:hAnsiTheme="minorHAnsi" w:cstheme="minorHAnsi"/>
          <w:color w:val="auto"/>
        </w:rPr>
        <w:t>Müşteri talep ve şikayetlerinin yönetilmesi, raporlanması ve sonuçlandırılması,</w:t>
      </w:r>
    </w:p>
    <w:p w14:paraId="158BB867" w14:textId="77777777" w:rsidR="002A3140" w:rsidRPr="00157CEC" w:rsidRDefault="002A3140" w:rsidP="007421F9">
      <w:pPr>
        <w:ind w:firstLine="851"/>
        <w:rPr>
          <w:rFonts w:asciiTheme="minorHAnsi" w:hAnsiTheme="minorHAnsi" w:cstheme="minorHAnsi"/>
          <w:color w:val="auto"/>
        </w:rPr>
      </w:pPr>
    </w:p>
    <w:p w14:paraId="2C2E02C3"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4.4.7.</w:t>
      </w:r>
      <w:r w:rsidRPr="00157CEC">
        <w:rPr>
          <w:rFonts w:asciiTheme="minorHAnsi" w:hAnsiTheme="minorHAnsi" w:cstheme="minorHAnsi"/>
          <w:color w:val="auto"/>
        </w:rPr>
        <w:t xml:space="preserve"> </w:t>
      </w:r>
      <w:r w:rsidRPr="00157CEC">
        <w:rPr>
          <w:rFonts w:asciiTheme="minorHAnsi" w:hAnsiTheme="minorHAnsi" w:cstheme="minorHAnsi"/>
          <w:color w:val="auto"/>
        </w:rPr>
        <w:tab/>
        <w:t>Kurumsal iletişimin yürütülmesi, planlanması ve raporlanması,</w:t>
      </w:r>
    </w:p>
    <w:p w14:paraId="7C2CC748" w14:textId="77777777" w:rsidR="002A3140" w:rsidRPr="00157CEC" w:rsidRDefault="002A3140" w:rsidP="007421F9">
      <w:pPr>
        <w:ind w:firstLine="851"/>
        <w:rPr>
          <w:rFonts w:asciiTheme="minorHAnsi" w:hAnsiTheme="minorHAnsi" w:cstheme="minorHAnsi"/>
          <w:color w:val="auto"/>
        </w:rPr>
      </w:pPr>
    </w:p>
    <w:p w14:paraId="5CE60A31"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4.4.8.</w:t>
      </w:r>
      <w:r w:rsidRPr="00157CEC">
        <w:rPr>
          <w:rFonts w:asciiTheme="minorHAnsi" w:hAnsiTheme="minorHAnsi" w:cstheme="minorHAnsi"/>
          <w:color w:val="auto"/>
        </w:rPr>
        <w:t xml:space="preserve"> </w:t>
      </w:r>
      <w:r w:rsidRPr="00157CEC">
        <w:rPr>
          <w:rFonts w:asciiTheme="minorHAnsi" w:hAnsiTheme="minorHAnsi" w:cstheme="minorHAnsi"/>
          <w:color w:val="auto"/>
        </w:rPr>
        <w:tab/>
        <w:t>Ziyaretçi/ müşteri kayıtlarının oluşturulması, takibi ve raporlanması,</w:t>
      </w:r>
    </w:p>
    <w:p w14:paraId="0021EF84" w14:textId="77777777" w:rsidR="002A3140" w:rsidRPr="00157CEC" w:rsidRDefault="002A3140" w:rsidP="007421F9">
      <w:pPr>
        <w:ind w:firstLine="851"/>
        <w:rPr>
          <w:rFonts w:asciiTheme="minorHAnsi" w:hAnsiTheme="minorHAnsi" w:cstheme="minorHAnsi"/>
          <w:color w:val="auto"/>
        </w:rPr>
      </w:pPr>
    </w:p>
    <w:p w14:paraId="30EE5C24" w14:textId="77777777"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4.4.9.</w:t>
      </w:r>
      <w:r w:rsidRPr="00157CEC">
        <w:rPr>
          <w:rFonts w:asciiTheme="minorHAnsi" w:hAnsiTheme="minorHAnsi" w:cstheme="minorHAnsi"/>
          <w:color w:val="auto"/>
        </w:rPr>
        <w:t xml:space="preserve"> </w:t>
      </w:r>
      <w:r w:rsidRPr="00157CEC">
        <w:rPr>
          <w:rFonts w:asciiTheme="minorHAnsi" w:hAnsiTheme="minorHAnsi" w:cstheme="minorHAnsi"/>
          <w:color w:val="auto"/>
        </w:rPr>
        <w:tab/>
      </w:r>
      <w:r w:rsidR="003622C0" w:rsidRPr="00157CEC">
        <w:rPr>
          <w:rFonts w:asciiTheme="minorHAnsi" w:hAnsiTheme="minorHAnsi" w:cstheme="minorHAnsi"/>
          <w:color w:val="auto"/>
        </w:rPr>
        <w:t>Şirketimizin</w:t>
      </w:r>
      <w:r w:rsidRPr="00157CEC">
        <w:rPr>
          <w:rFonts w:asciiTheme="minorHAnsi" w:hAnsiTheme="minorHAnsi" w:cstheme="minorHAnsi"/>
          <w:color w:val="auto"/>
        </w:rPr>
        <w:t xml:space="preserve"> hukuki süreçlerinin yönetilmesi, raporlanması, alacak ve borçların takibi ile resmi makamlar nezdinden gelen </w:t>
      </w:r>
      <w:r w:rsidR="003622C0" w:rsidRPr="00157CEC">
        <w:rPr>
          <w:rFonts w:asciiTheme="minorHAnsi" w:hAnsiTheme="minorHAnsi" w:cstheme="minorHAnsi"/>
          <w:color w:val="auto"/>
        </w:rPr>
        <w:t xml:space="preserve">diğer </w:t>
      </w:r>
      <w:r w:rsidRPr="00157CEC">
        <w:rPr>
          <w:rFonts w:asciiTheme="minorHAnsi" w:hAnsiTheme="minorHAnsi" w:cstheme="minorHAnsi"/>
          <w:color w:val="auto"/>
        </w:rPr>
        <w:t>hukuki bilgi taleplerinin yanıtlanması,</w:t>
      </w:r>
    </w:p>
    <w:p w14:paraId="4351ABF8" w14:textId="77777777" w:rsidR="002A3140" w:rsidRPr="00157CEC" w:rsidRDefault="002A3140" w:rsidP="007421F9">
      <w:pPr>
        <w:ind w:firstLine="851"/>
        <w:rPr>
          <w:rFonts w:asciiTheme="minorHAnsi" w:hAnsiTheme="minorHAnsi" w:cstheme="minorHAnsi"/>
          <w:color w:val="auto"/>
        </w:rPr>
      </w:pPr>
    </w:p>
    <w:p w14:paraId="2F3F179F" w14:textId="3C4EEC5F"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.10.</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Pr="00157CEC">
        <w:rPr>
          <w:rFonts w:asciiTheme="minorHAnsi" w:hAnsiTheme="minorHAnsi" w:cstheme="minorHAnsi"/>
          <w:color w:val="auto"/>
        </w:rPr>
        <w:t>Resmi kurum ve kuruluşlar ile bilgi talep etmeye yetkili özel kurum ve kuruluşların meşru ve hukuka uygun taleplerinin yanıtlanması, bilgi ve belge sunulması,</w:t>
      </w:r>
    </w:p>
    <w:p w14:paraId="2279F007" w14:textId="77777777" w:rsidR="002A3140" w:rsidRPr="00157CEC" w:rsidRDefault="002A3140" w:rsidP="007421F9">
      <w:pPr>
        <w:ind w:firstLine="851"/>
        <w:rPr>
          <w:rFonts w:asciiTheme="minorHAnsi" w:hAnsiTheme="minorHAnsi" w:cstheme="minorHAnsi"/>
          <w:color w:val="auto"/>
        </w:rPr>
      </w:pPr>
    </w:p>
    <w:p w14:paraId="3AF9F809" w14:textId="3ACEC0D1"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.11.</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003622C0" w:rsidRPr="00157CEC">
        <w:rPr>
          <w:rFonts w:asciiTheme="minorHAnsi" w:hAnsiTheme="minorHAnsi" w:cstheme="minorHAnsi"/>
          <w:color w:val="auto"/>
        </w:rPr>
        <w:t>Şirketimizin</w:t>
      </w:r>
      <w:r w:rsidRPr="00157CEC">
        <w:rPr>
          <w:rFonts w:asciiTheme="minorHAnsi" w:hAnsiTheme="minorHAnsi" w:cstheme="minorHAnsi"/>
          <w:color w:val="auto"/>
        </w:rPr>
        <w:t xml:space="preserve"> dönemlik (haftalık, aylık, yıllık </w:t>
      </w:r>
      <w:proofErr w:type="spellStart"/>
      <w:r w:rsidRPr="00157CEC">
        <w:rPr>
          <w:rFonts w:asciiTheme="minorHAnsi" w:hAnsiTheme="minorHAnsi" w:cstheme="minorHAnsi"/>
          <w:color w:val="auto"/>
        </w:rPr>
        <w:t>vb</w:t>
      </w:r>
      <w:proofErr w:type="spellEnd"/>
      <w:r w:rsidRPr="00157CEC">
        <w:rPr>
          <w:rFonts w:asciiTheme="minorHAnsi" w:hAnsiTheme="minorHAnsi" w:cstheme="minorHAnsi"/>
          <w:color w:val="auto"/>
        </w:rPr>
        <w:t>) faaliyet ve bütçe planlamalarının yapılması,</w:t>
      </w:r>
    </w:p>
    <w:p w14:paraId="22AD53A7" w14:textId="77777777" w:rsidR="002A3140" w:rsidRPr="00157CEC" w:rsidRDefault="002A3140" w:rsidP="007421F9">
      <w:pPr>
        <w:ind w:firstLine="851"/>
        <w:rPr>
          <w:rFonts w:asciiTheme="minorHAnsi" w:hAnsiTheme="minorHAnsi" w:cstheme="minorHAnsi"/>
          <w:color w:val="auto"/>
        </w:rPr>
      </w:pPr>
    </w:p>
    <w:p w14:paraId="6E6EF419" w14:textId="28C7F6A2"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.12.</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003622C0" w:rsidRPr="00157CEC">
        <w:rPr>
          <w:rFonts w:asciiTheme="minorHAnsi" w:hAnsiTheme="minorHAnsi" w:cstheme="minorHAnsi"/>
          <w:color w:val="auto"/>
        </w:rPr>
        <w:t>Şirketimizin</w:t>
      </w:r>
      <w:r w:rsidR="00B5007B" w:rsidRPr="00157CEC">
        <w:rPr>
          <w:rFonts w:asciiTheme="minorHAnsi" w:hAnsiTheme="minorHAnsi" w:cstheme="minorHAnsi"/>
          <w:color w:val="auto"/>
        </w:rPr>
        <w:t xml:space="preserve"> </w:t>
      </w:r>
      <w:r w:rsidRPr="00157CEC">
        <w:rPr>
          <w:rFonts w:asciiTheme="minorHAnsi" w:hAnsiTheme="minorHAnsi" w:cstheme="minorHAnsi"/>
          <w:color w:val="auto"/>
        </w:rPr>
        <w:t xml:space="preserve">reklam, tanıtım ve pazarlama çalışmalarının yürütülmesi, hizmet kalitesinin artırılması, promosyonlar yapılması, kampanyalar </w:t>
      </w:r>
      <w:proofErr w:type="gramStart"/>
      <w:r w:rsidRPr="00157CEC">
        <w:rPr>
          <w:rFonts w:asciiTheme="minorHAnsi" w:hAnsiTheme="minorHAnsi" w:cstheme="minorHAnsi"/>
          <w:color w:val="auto"/>
        </w:rPr>
        <w:t xml:space="preserve">düzenlenmesi, </w:t>
      </w:r>
      <w:r w:rsidR="00FC53E6" w:rsidRPr="00157CEC">
        <w:rPr>
          <w:rFonts w:asciiTheme="minorHAnsi" w:hAnsiTheme="minorHAnsi" w:cstheme="minorHAnsi"/>
          <w:color w:val="auto"/>
        </w:rPr>
        <w:t xml:space="preserve"> sipariş</w:t>
      </w:r>
      <w:proofErr w:type="gramEnd"/>
      <w:r w:rsidR="00FC53E6" w:rsidRPr="00157CEC">
        <w:rPr>
          <w:rFonts w:asciiTheme="minorHAnsi" w:hAnsiTheme="minorHAnsi" w:cstheme="minorHAnsi"/>
          <w:color w:val="auto"/>
        </w:rPr>
        <w:t xml:space="preserve"> alınması, sipariş süreçlerinin yönetimi, sipariş </w:t>
      </w:r>
      <w:r w:rsidRPr="00157CEC">
        <w:rPr>
          <w:rFonts w:asciiTheme="minorHAnsi" w:hAnsiTheme="minorHAnsi" w:cstheme="minorHAnsi"/>
          <w:color w:val="auto"/>
        </w:rPr>
        <w:t xml:space="preserve">geri bildirimlerinin yapılması, memnuniyet anketlerinin düzenlenmesi, </w:t>
      </w:r>
    </w:p>
    <w:p w14:paraId="31975965" w14:textId="77777777" w:rsidR="002A3140" w:rsidRPr="00157CEC" w:rsidRDefault="002A3140" w:rsidP="007421F9">
      <w:pPr>
        <w:ind w:firstLine="851"/>
        <w:rPr>
          <w:rFonts w:asciiTheme="minorHAnsi" w:hAnsiTheme="minorHAnsi" w:cstheme="minorHAnsi"/>
          <w:color w:val="auto"/>
        </w:rPr>
      </w:pPr>
    </w:p>
    <w:p w14:paraId="164D4A57" w14:textId="1A4D5D20"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.13.</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003622C0" w:rsidRPr="00157CEC">
        <w:rPr>
          <w:rFonts w:asciiTheme="minorHAnsi" w:hAnsiTheme="minorHAnsi" w:cstheme="minorHAnsi"/>
          <w:color w:val="auto"/>
        </w:rPr>
        <w:t xml:space="preserve">Şirketimizin merkez bina </w:t>
      </w:r>
      <w:r w:rsidR="00B5007B" w:rsidRPr="00157CEC">
        <w:rPr>
          <w:rFonts w:asciiTheme="minorHAnsi" w:hAnsiTheme="minorHAnsi" w:cstheme="minorHAnsi"/>
          <w:color w:val="auto"/>
        </w:rPr>
        <w:t>içi</w:t>
      </w:r>
      <w:r w:rsidR="003622C0" w:rsidRPr="00157CEC">
        <w:rPr>
          <w:rFonts w:asciiTheme="minorHAnsi" w:hAnsiTheme="minorHAnsi" w:cstheme="minorHAnsi"/>
          <w:color w:val="auto"/>
        </w:rPr>
        <w:t xml:space="preserve"> – çevresi ve/veya</w:t>
      </w:r>
      <w:r w:rsidR="00B5007B" w:rsidRPr="00157CEC">
        <w:rPr>
          <w:rFonts w:asciiTheme="minorHAnsi" w:hAnsiTheme="minorHAnsi" w:cstheme="minorHAnsi"/>
          <w:color w:val="auto"/>
        </w:rPr>
        <w:t xml:space="preserve"> </w:t>
      </w:r>
      <w:r w:rsidR="003622C0" w:rsidRPr="00157CEC">
        <w:rPr>
          <w:rFonts w:asciiTheme="minorHAnsi" w:hAnsiTheme="minorHAnsi" w:cstheme="minorHAnsi"/>
          <w:color w:val="auto"/>
        </w:rPr>
        <w:t xml:space="preserve">Şirketimize </w:t>
      </w:r>
      <w:r w:rsidRPr="00157CEC">
        <w:rPr>
          <w:rFonts w:asciiTheme="minorHAnsi" w:hAnsiTheme="minorHAnsi" w:cstheme="minorHAnsi"/>
          <w:color w:val="auto"/>
        </w:rPr>
        <w:t xml:space="preserve">ait </w:t>
      </w:r>
      <w:r w:rsidR="003622C0" w:rsidRPr="00157CEC">
        <w:rPr>
          <w:rFonts w:asciiTheme="minorHAnsi" w:hAnsiTheme="minorHAnsi" w:cstheme="minorHAnsi"/>
          <w:color w:val="auto"/>
        </w:rPr>
        <w:t xml:space="preserve">mağaza, depo vb. </w:t>
      </w:r>
      <w:r w:rsidRPr="00157CEC">
        <w:rPr>
          <w:rFonts w:asciiTheme="minorHAnsi" w:hAnsiTheme="minorHAnsi" w:cstheme="minorHAnsi"/>
          <w:color w:val="auto"/>
        </w:rPr>
        <w:t xml:space="preserve">işyerleri ve sair mekanların fiziki güvenliğinin sağlanması, </w:t>
      </w:r>
    </w:p>
    <w:p w14:paraId="2E29AC7F" w14:textId="77777777" w:rsidR="002A3140" w:rsidRPr="00157CEC" w:rsidRDefault="002A3140" w:rsidP="007421F9">
      <w:pPr>
        <w:ind w:firstLine="851"/>
        <w:rPr>
          <w:rFonts w:asciiTheme="minorHAnsi" w:hAnsiTheme="minorHAnsi" w:cstheme="minorHAnsi"/>
          <w:color w:val="auto"/>
        </w:rPr>
      </w:pPr>
    </w:p>
    <w:p w14:paraId="0FCB4328" w14:textId="24FA57EA"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.14.</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Pr="00157CEC">
        <w:rPr>
          <w:rFonts w:asciiTheme="minorHAnsi" w:hAnsiTheme="minorHAnsi" w:cstheme="minorHAnsi"/>
          <w:color w:val="auto"/>
        </w:rPr>
        <w:t>Müşterilerimizden gelen ek ürün veya hizmet taleplerinin yerine getirilmesi, müşterilerimize ek ürün veya hizmet sunulması, müşteri beğenilerinin tasnifi, raporlanması ve artırılması ile</w:t>
      </w:r>
    </w:p>
    <w:p w14:paraId="03DBFFCB" w14:textId="77777777" w:rsidR="002A3140" w:rsidRPr="00157CEC" w:rsidRDefault="002A3140" w:rsidP="007421F9">
      <w:pPr>
        <w:ind w:firstLine="851"/>
        <w:rPr>
          <w:rFonts w:asciiTheme="minorHAnsi" w:hAnsiTheme="minorHAnsi" w:cstheme="minorHAnsi"/>
          <w:color w:val="auto"/>
        </w:rPr>
      </w:pPr>
    </w:p>
    <w:p w14:paraId="29F0D34F" w14:textId="330B63D5" w:rsidR="002A3140" w:rsidRPr="00157CEC" w:rsidRDefault="002A3140" w:rsidP="007421F9">
      <w:pPr>
        <w:ind w:firstLine="851"/>
        <w:rPr>
          <w:rFonts w:asciiTheme="minorHAnsi" w:hAnsiTheme="minorHAnsi" w:cstheme="minorHAnsi"/>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4</w:t>
      </w:r>
      <w:r w:rsidRPr="00157CEC">
        <w:rPr>
          <w:rFonts w:asciiTheme="minorHAnsi" w:hAnsiTheme="minorHAnsi" w:cstheme="minorHAnsi"/>
          <w:b/>
          <w:color w:val="auto"/>
        </w:rPr>
        <w:t>.15.</w:t>
      </w:r>
      <w:r w:rsidRPr="00157CEC">
        <w:rPr>
          <w:rFonts w:asciiTheme="minorHAnsi" w:hAnsiTheme="minorHAnsi" w:cstheme="minorHAnsi"/>
          <w:color w:val="auto"/>
        </w:rPr>
        <w:t xml:space="preserve"> </w:t>
      </w:r>
      <w:r w:rsidR="00CA6659" w:rsidRPr="00157CEC">
        <w:rPr>
          <w:rFonts w:asciiTheme="minorHAnsi" w:hAnsiTheme="minorHAnsi" w:cstheme="minorHAnsi"/>
          <w:color w:val="auto"/>
        </w:rPr>
        <w:tab/>
      </w:r>
      <w:r w:rsidRPr="00157CEC">
        <w:rPr>
          <w:rFonts w:asciiTheme="minorHAnsi" w:hAnsiTheme="minorHAnsi" w:cstheme="minorHAnsi"/>
          <w:color w:val="auto"/>
        </w:rPr>
        <w:t>Şirketimiz tarafından her bir iş sürecinde 6698 s. Kanun’un 10’uncu maddesi uyarınca yapılacak aydınlatma bildirim</w:t>
      </w:r>
      <w:r w:rsidR="00FC53E6" w:rsidRPr="00157CEC">
        <w:rPr>
          <w:rFonts w:asciiTheme="minorHAnsi" w:hAnsiTheme="minorHAnsi" w:cstheme="minorHAnsi"/>
          <w:color w:val="auto"/>
        </w:rPr>
        <w:t>leri</w:t>
      </w:r>
      <w:r w:rsidRPr="00157CEC">
        <w:rPr>
          <w:rFonts w:asciiTheme="minorHAnsi" w:hAnsiTheme="minorHAnsi" w:cstheme="minorHAnsi"/>
          <w:color w:val="auto"/>
        </w:rPr>
        <w:t xml:space="preserve"> kapsamında belirtilen amaçları yerine getirmektir.</w:t>
      </w:r>
    </w:p>
    <w:p w14:paraId="16E738E5" w14:textId="7E2AE4FE" w:rsidR="00EF3379" w:rsidRDefault="00EF3379" w:rsidP="007421F9">
      <w:pPr>
        <w:ind w:firstLine="851"/>
        <w:rPr>
          <w:rFonts w:asciiTheme="minorHAnsi" w:hAnsiTheme="minorHAnsi" w:cstheme="minorHAnsi"/>
          <w:color w:val="auto"/>
        </w:rPr>
      </w:pPr>
    </w:p>
    <w:p w14:paraId="08FC40BE" w14:textId="77777777" w:rsidR="00A11ED8" w:rsidRPr="00157CEC" w:rsidRDefault="00A11ED8" w:rsidP="007421F9">
      <w:pPr>
        <w:ind w:firstLine="851"/>
        <w:rPr>
          <w:rFonts w:asciiTheme="minorHAnsi" w:hAnsiTheme="minorHAnsi" w:cstheme="minorHAnsi"/>
          <w:color w:val="auto"/>
        </w:rPr>
      </w:pPr>
    </w:p>
    <w:p w14:paraId="3F7E6FB3" w14:textId="74B90EE4" w:rsidR="00E0591D" w:rsidRPr="00157CEC" w:rsidRDefault="00EF3379" w:rsidP="007421F9">
      <w:pPr>
        <w:ind w:firstLine="851"/>
        <w:rPr>
          <w:rFonts w:asciiTheme="minorHAnsi" w:hAnsiTheme="minorHAnsi" w:cstheme="minorHAnsi"/>
          <w:b/>
          <w:bCs/>
          <w:color w:val="auto"/>
        </w:rPr>
      </w:pPr>
      <w:r w:rsidRPr="00157CEC">
        <w:rPr>
          <w:rFonts w:asciiTheme="minorHAnsi" w:hAnsiTheme="minorHAnsi" w:cstheme="minorHAnsi"/>
          <w:b/>
          <w:color w:val="auto"/>
        </w:rPr>
        <w:t>4.</w:t>
      </w:r>
      <w:r w:rsidR="00B5007B" w:rsidRPr="00157CEC">
        <w:rPr>
          <w:rFonts w:asciiTheme="minorHAnsi" w:hAnsiTheme="minorHAnsi" w:cstheme="minorHAnsi"/>
          <w:b/>
          <w:color w:val="auto"/>
        </w:rPr>
        <w:t>5.</w:t>
      </w:r>
      <w:r w:rsidR="003622C0" w:rsidRPr="00157CEC">
        <w:rPr>
          <w:rFonts w:asciiTheme="minorHAnsi" w:hAnsiTheme="minorHAnsi" w:cstheme="minorHAnsi"/>
          <w:color w:val="auto"/>
        </w:rPr>
        <w:t xml:space="preserve"> </w:t>
      </w:r>
      <w:r w:rsidR="00E0591D" w:rsidRPr="00157CEC">
        <w:rPr>
          <w:rFonts w:asciiTheme="minorHAnsi" w:hAnsiTheme="minorHAnsi" w:cstheme="minorHAnsi"/>
          <w:b/>
          <w:bCs/>
          <w:color w:val="auto"/>
        </w:rPr>
        <w:t>İmhayı gerektiren sebepler;</w:t>
      </w:r>
    </w:p>
    <w:p w14:paraId="708FFCF1" w14:textId="77777777" w:rsidR="00E0591D" w:rsidRPr="00157CEC" w:rsidRDefault="00E0591D" w:rsidP="007421F9">
      <w:pPr>
        <w:ind w:firstLine="851"/>
        <w:rPr>
          <w:rFonts w:asciiTheme="minorHAnsi" w:hAnsiTheme="minorHAnsi" w:cstheme="minorHAnsi"/>
          <w:color w:val="auto"/>
        </w:rPr>
      </w:pPr>
    </w:p>
    <w:p w14:paraId="5EE79E5D" w14:textId="7A7D24C7" w:rsidR="00E0591D" w:rsidRPr="00157CEC" w:rsidRDefault="00E0591D" w:rsidP="007421F9">
      <w:pPr>
        <w:ind w:firstLine="851"/>
        <w:rPr>
          <w:rFonts w:asciiTheme="minorHAnsi" w:hAnsiTheme="minorHAnsi" w:cstheme="minorHAnsi"/>
          <w:color w:val="auto"/>
        </w:rPr>
      </w:pPr>
      <w:r w:rsidRPr="00157CEC">
        <w:rPr>
          <w:rFonts w:asciiTheme="minorHAnsi" w:hAnsiTheme="minorHAnsi" w:cstheme="minorHAnsi"/>
          <w:b/>
          <w:color w:val="auto"/>
        </w:rPr>
        <w:t xml:space="preserve">4.5.1. </w:t>
      </w:r>
      <w:r w:rsidR="00CA6659" w:rsidRPr="00157CEC">
        <w:rPr>
          <w:rFonts w:asciiTheme="minorHAnsi" w:hAnsiTheme="minorHAnsi" w:cstheme="minorHAnsi"/>
          <w:b/>
          <w:color w:val="auto"/>
        </w:rPr>
        <w:tab/>
      </w:r>
      <w:r w:rsidR="00BE1214" w:rsidRPr="00157CEC">
        <w:rPr>
          <w:rFonts w:asciiTheme="minorHAnsi" w:hAnsiTheme="minorHAnsi" w:cstheme="minorHAnsi"/>
          <w:color w:val="auto"/>
        </w:rPr>
        <w:t xml:space="preserve">İşbu </w:t>
      </w:r>
      <w:proofErr w:type="spellStart"/>
      <w:r w:rsidR="00BE1214" w:rsidRPr="00157CEC">
        <w:rPr>
          <w:rFonts w:asciiTheme="minorHAnsi" w:hAnsiTheme="minorHAnsi" w:cstheme="minorHAnsi"/>
          <w:color w:val="auto"/>
        </w:rPr>
        <w:t>Politika’nın</w:t>
      </w:r>
      <w:proofErr w:type="spellEnd"/>
      <w:r w:rsidR="00BE1214" w:rsidRPr="00157CEC">
        <w:rPr>
          <w:rFonts w:asciiTheme="minorHAnsi" w:hAnsiTheme="minorHAnsi" w:cstheme="minorHAnsi"/>
          <w:color w:val="auto"/>
        </w:rPr>
        <w:t xml:space="preserve"> 4.3. maddesinde ö</w:t>
      </w:r>
      <w:r w:rsidRPr="00157CEC">
        <w:rPr>
          <w:rFonts w:asciiTheme="minorHAnsi" w:hAnsiTheme="minorHAnsi" w:cstheme="minorHAnsi"/>
          <w:color w:val="auto"/>
        </w:rPr>
        <w:t>ngörülen durumların sona ermesi; özellikle kişisel verilerin İşlenmesine esas teşkil eden ilgili mevzuat hükümlerinin değiştirilmesi veya ilgası yahut kişisel verilerin işlenmesini veya saklanmasını gerektiren amacın ortadan kalkması,</w:t>
      </w:r>
    </w:p>
    <w:p w14:paraId="76B33684" w14:textId="77777777" w:rsidR="00E0591D" w:rsidRPr="00157CEC" w:rsidRDefault="00E0591D" w:rsidP="007421F9">
      <w:pPr>
        <w:ind w:firstLine="851"/>
        <w:rPr>
          <w:rFonts w:asciiTheme="minorHAnsi" w:hAnsiTheme="minorHAnsi" w:cstheme="minorHAnsi"/>
          <w:color w:val="auto"/>
        </w:rPr>
      </w:pPr>
    </w:p>
    <w:p w14:paraId="543F52E6" w14:textId="2DF8F27C" w:rsidR="00081FAA" w:rsidRPr="00157CEC" w:rsidRDefault="00E0591D" w:rsidP="007421F9">
      <w:pPr>
        <w:ind w:firstLine="851"/>
        <w:rPr>
          <w:rFonts w:asciiTheme="minorHAnsi" w:hAnsiTheme="minorHAnsi" w:cstheme="minorHAnsi"/>
        </w:rPr>
      </w:pPr>
      <w:r w:rsidRPr="00157CEC">
        <w:rPr>
          <w:rFonts w:asciiTheme="minorHAnsi" w:hAnsiTheme="minorHAnsi" w:cstheme="minorHAnsi"/>
          <w:b/>
          <w:color w:val="auto"/>
        </w:rPr>
        <w:t xml:space="preserve">4.5.2. </w:t>
      </w:r>
      <w:r w:rsidR="00CA6659" w:rsidRPr="00157CEC">
        <w:rPr>
          <w:rFonts w:asciiTheme="minorHAnsi" w:hAnsiTheme="minorHAnsi" w:cstheme="minorHAnsi"/>
          <w:b/>
          <w:color w:val="auto"/>
        </w:rPr>
        <w:tab/>
      </w:r>
      <w:r w:rsidRPr="00157CEC">
        <w:rPr>
          <w:rFonts w:asciiTheme="minorHAnsi" w:hAnsiTheme="minorHAnsi" w:cstheme="minorHAnsi"/>
        </w:rPr>
        <w:t>Kişisel verileri işlemenin sadece açık rıza şartına istinaden gerçekleştiği hallerde, ilgili kişinin açık rızasını geri alması,</w:t>
      </w:r>
    </w:p>
    <w:p w14:paraId="1C5C1F98" w14:textId="77777777" w:rsidR="00081FAA" w:rsidRPr="00157CEC" w:rsidRDefault="00081FAA" w:rsidP="007421F9">
      <w:pPr>
        <w:ind w:firstLine="851"/>
        <w:rPr>
          <w:rFonts w:asciiTheme="minorHAnsi" w:hAnsiTheme="minorHAnsi" w:cstheme="minorHAnsi"/>
        </w:rPr>
      </w:pPr>
    </w:p>
    <w:p w14:paraId="1534BC20" w14:textId="427B5331" w:rsidR="00081FAA" w:rsidRPr="00157CEC" w:rsidRDefault="00081FAA" w:rsidP="007421F9">
      <w:pPr>
        <w:ind w:firstLine="851"/>
        <w:rPr>
          <w:rFonts w:asciiTheme="minorHAnsi" w:hAnsiTheme="minorHAnsi" w:cstheme="minorHAnsi"/>
        </w:rPr>
      </w:pPr>
      <w:r w:rsidRPr="00157CEC">
        <w:rPr>
          <w:rFonts w:asciiTheme="minorHAnsi" w:hAnsiTheme="minorHAnsi" w:cstheme="minorHAnsi"/>
          <w:b/>
        </w:rPr>
        <w:t xml:space="preserve">4.5.3. </w:t>
      </w:r>
      <w:r w:rsidR="00CA6659" w:rsidRPr="00157CEC">
        <w:rPr>
          <w:rFonts w:asciiTheme="minorHAnsi" w:hAnsiTheme="minorHAnsi" w:cstheme="minorHAnsi"/>
          <w:b/>
        </w:rPr>
        <w:tab/>
      </w:r>
      <w:r w:rsidRPr="00157CEC">
        <w:rPr>
          <w:rFonts w:asciiTheme="minorHAnsi" w:hAnsiTheme="minorHAnsi" w:cstheme="minorHAnsi"/>
        </w:rPr>
        <w:t>Kanunun 11 inci maddesi gereği ilgili kişinin hakları çerçevesinde kişisel verilerinin silinmesi ve yok edilmesine ilişkin yaptığı başvurunun Şirket</w:t>
      </w:r>
      <w:r w:rsidR="00F421A5" w:rsidRPr="00157CEC">
        <w:rPr>
          <w:rFonts w:asciiTheme="minorHAnsi" w:hAnsiTheme="minorHAnsi" w:cstheme="minorHAnsi"/>
        </w:rPr>
        <w:t xml:space="preserve"> tarafından reddedilmesi, yetersiz bulunması veya Kanun’da öngörülen süre içinde cevap verilmemesi halinde</w:t>
      </w:r>
      <w:r w:rsidRPr="00157CEC">
        <w:rPr>
          <w:rFonts w:asciiTheme="minorHAnsi" w:hAnsiTheme="minorHAnsi" w:cstheme="minorHAnsi"/>
        </w:rPr>
        <w:t xml:space="preserve"> </w:t>
      </w:r>
      <w:r w:rsidR="00F421A5" w:rsidRPr="00157CEC">
        <w:rPr>
          <w:rFonts w:asciiTheme="minorHAnsi" w:hAnsiTheme="minorHAnsi" w:cstheme="minorHAnsi"/>
        </w:rPr>
        <w:t xml:space="preserve">Kurula </w:t>
      </w:r>
      <w:proofErr w:type="gramStart"/>
      <w:r w:rsidR="00F421A5" w:rsidRPr="00157CEC">
        <w:rPr>
          <w:rFonts w:asciiTheme="minorHAnsi" w:hAnsiTheme="minorHAnsi" w:cstheme="minorHAnsi"/>
        </w:rPr>
        <w:t>şikayette</w:t>
      </w:r>
      <w:proofErr w:type="gramEnd"/>
      <w:r w:rsidR="00F421A5" w:rsidRPr="00157CEC">
        <w:rPr>
          <w:rFonts w:asciiTheme="minorHAnsi" w:hAnsiTheme="minorHAnsi" w:cstheme="minorHAnsi"/>
        </w:rPr>
        <w:t xml:space="preserve"> bulunulması ve bu talebin kurum tarafından uygun bulunması,</w:t>
      </w:r>
    </w:p>
    <w:p w14:paraId="2321CA0E" w14:textId="77777777" w:rsidR="00F87C44" w:rsidRPr="00157CEC" w:rsidRDefault="00F87C44" w:rsidP="007421F9">
      <w:pPr>
        <w:ind w:firstLine="851"/>
        <w:rPr>
          <w:rFonts w:asciiTheme="minorHAnsi" w:hAnsiTheme="minorHAnsi" w:cstheme="minorHAnsi"/>
        </w:rPr>
      </w:pPr>
    </w:p>
    <w:p w14:paraId="625137ED" w14:textId="103357F8" w:rsidR="00081FAA" w:rsidRPr="00157CEC" w:rsidRDefault="00081FAA" w:rsidP="007421F9">
      <w:pPr>
        <w:ind w:firstLine="851"/>
        <w:rPr>
          <w:rFonts w:asciiTheme="minorHAnsi" w:hAnsiTheme="minorHAnsi" w:cstheme="minorHAnsi"/>
        </w:rPr>
      </w:pPr>
      <w:r w:rsidRPr="00157CEC">
        <w:rPr>
          <w:rFonts w:asciiTheme="minorHAnsi" w:hAnsiTheme="minorHAnsi" w:cstheme="minorHAnsi"/>
          <w:b/>
        </w:rPr>
        <w:t>4.5.4.</w:t>
      </w:r>
      <w:r w:rsidRPr="00157CEC">
        <w:rPr>
          <w:rFonts w:asciiTheme="minorHAnsi" w:hAnsiTheme="minorHAnsi" w:cstheme="minorHAnsi"/>
        </w:rPr>
        <w:t xml:space="preserve"> </w:t>
      </w:r>
      <w:r w:rsidR="00CA6659" w:rsidRPr="00157CEC">
        <w:rPr>
          <w:rFonts w:asciiTheme="minorHAnsi" w:hAnsiTheme="minorHAnsi" w:cstheme="minorHAnsi"/>
        </w:rPr>
        <w:tab/>
      </w:r>
      <w:r w:rsidRPr="00157CEC">
        <w:rPr>
          <w:rFonts w:asciiTheme="minorHAnsi" w:hAnsiTheme="minorHAnsi" w:cstheme="minorHAnsi"/>
        </w:rPr>
        <w:t>Kişisel verilerin saklanmasını gerektiren azami sürenin geçmiş olması ve kişisel verileri daha uzun süre saklamayı haklı kılacak herhangi bir şartın mevcut olmaması,</w:t>
      </w:r>
    </w:p>
    <w:p w14:paraId="73891A70" w14:textId="77777777" w:rsidR="00F421A5" w:rsidRPr="00157CEC" w:rsidRDefault="00F421A5" w:rsidP="007421F9">
      <w:pPr>
        <w:ind w:firstLine="851"/>
        <w:rPr>
          <w:rFonts w:asciiTheme="minorHAnsi" w:hAnsiTheme="minorHAnsi" w:cstheme="minorHAnsi"/>
          <w:color w:val="auto"/>
        </w:rPr>
      </w:pPr>
    </w:p>
    <w:p w14:paraId="60DB6BD1" w14:textId="094D3F7B" w:rsidR="00442159" w:rsidRPr="00157CEC" w:rsidRDefault="00E0591D" w:rsidP="007421F9">
      <w:pPr>
        <w:ind w:firstLine="851"/>
        <w:rPr>
          <w:rFonts w:asciiTheme="minorHAnsi" w:hAnsiTheme="minorHAnsi" w:cstheme="minorHAnsi"/>
          <w:color w:val="auto"/>
        </w:rPr>
      </w:pPr>
      <w:r w:rsidRPr="00157CEC">
        <w:rPr>
          <w:rFonts w:asciiTheme="minorHAnsi" w:hAnsiTheme="minorHAnsi" w:cstheme="minorHAnsi"/>
          <w:color w:val="auto"/>
        </w:rPr>
        <w:t xml:space="preserve"> </w:t>
      </w:r>
      <w:r w:rsidR="00081FAA" w:rsidRPr="00157CEC">
        <w:rPr>
          <w:rFonts w:asciiTheme="minorHAnsi" w:hAnsiTheme="minorHAnsi" w:cstheme="minorHAnsi"/>
          <w:color w:val="auto"/>
        </w:rPr>
        <w:t xml:space="preserve">Halinde </w:t>
      </w:r>
      <w:r w:rsidR="00BE1214" w:rsidRPr="00157CEC">
        <w:rPr>
          <w:rFonts w:asciiTheme="minorHAnsi" w:hAnsiTheme="minorHAnsi" w:cstheme="minorHAnsi"/>
          <w:color w:val="auto"/>
        </w:rPr>
        <w:t xml:space="preserve">Şirketimize başvurmanız </w:t>
      </w:r>
      <w:r w:rsidR="00081FAA" w:rsidRPr="00157CEC">
        <w:rPr>
          <w:rFonts w:asciiTheme="minorHAnsi" w:hAnsiTheme="minorHAnsi" w:cstheme="minorHAnsi"/>
          <w:color w:val="auto"/>
        </w:rPr>
        <w:t xml:space="preserve">ihtimalinde </w:t>
      </w:r>
      <w:r w:rsidR="00081FAA" w:rsidRPr="00157CEC">
        <w:rPr>
          <w:rFonts w:asciiTheme="minorHAnsi" w:hAnsiTheme="minorHAnsi" w:cstheme="minorHAnsi"/>
          <w:b/>
          <w:bCs/>
          <w:color w:val="auto"/>
        </w:rPr>
        <w:t>en geç 30 gün içinde</w:t>
      </w:r>
      <w:r w:rsidR="00BE1214" w:rsidRPr="00157CEC">
        <w:rPr>
          <w:rFonts w:asciiTheme="minorHAnsi" w:hAnsiTheme="minorHAnsi" w:cstheme="minorHAnsi"/>
          <w:color w:val="auto"/>
        </w:rPr>
        <w:t xml:space="preserve"> veya Şirketimize herhangi bir başvurunuz bulunmasa dahi Şirketimizce benimsenen periyodik imha tarihlerimizde tarafımızca işlenen kişisel verileriniz silinecek, yok edilecek veya anonim hale getirilecektir.</w:t>
      </w:r>
    </w:p>
    <w:p w14:paraId="5CC42045" w14:textId="77777777" w:rsidR="00442159" w:rsidRPr="00157CEC" w:rsidRDefault="00442159" w:rsidP="007421F9">
      <w:pPr>
        <w:pStyle w:val="Balk1"/>
        <w:rPr>
          <w:rFonts w:asciiTheme="minorHAnsi" w:hAnsiTheme="minorHAnsi" w:cstheme="minorHAnsi"/>
          <w:sz w:val="24"/>
          <w:szCs w:val="24"/>
        </w:rPr>
      </w:pPr>
      <w:bookmarkStart w:id="7" w:name="_Toc533422933"/>
      <w:r w:rsidRPr="00157CEC">
        <w:rPr>
          <w:rFonts w:asciiTheme="minorHAnsi" w:hAnsiTheme="minorHAnsi" w:cstheme="minorHAnsi"/>
          <w:sz w:val="24"/>
          <w:szCs w:val="24"/>
        </w:rPr>
        <w:t xml:space="preserve">5. </w:t>
      </w:r>
      <w:r w:rsidR="00D16679" w:rsidRPr="00157CEC">
        <w:rPr>
          <w:rFonts w:asciiTheme="minorHAnsi" w:hAnsiTheme="minorHAnsi" w:cstheme="minorHAnsi"/>
          <w:sz w:val="24"/>
          <w:szCs w:val="24"/>
        </w:rPr>
        <w:t>KİŞİSEL VERİLERİNİZİN SAKLANMASI VE İMHASI SÜREÇLERİNDE ROL ALANLAR</w:t>
      </w:r>
      <w:bookmarkEnd w:id="7"/>
      <w:r w:rsidR="00D16679" w:rsidRPr="00157CEC">
        <w:rPr>
          <w:rFonts w:asciiTheme="minorHAnsi" w:hAnsiTheme="minorHAnsi" w:cstheme="minorHAnsi"/>
          <w:sz w:val="24"/>
          <w:szCs w:val="24"/>
        </w:rPr>
        <w:t xml:space="preserve"> </w:t>
      </w:r>
    </w:p>
    <w:p w14:paraId="6C78809F" w14:textId="77777777" w:rsidR="00CA6659" w:rsidRPr="00157CEC" w:rsidRDefault="00CA6659" w:rsidP="007421F9">
      <w:pPr>
        <w:ind w:firstLine="851"/>
        <w:rPr>
          <w:rFonts w:asciiTheme="minorHAnsi" w:hAnsiTheme="minorHAnsi" w:cstheme="minorHAnsi"/>
          <w:b/>
          <w:color w:val="auto"/>
        </w:rPr>
      </w:pPr>
    </w:p>
    <w:p w14:paraId="461884ED" w14:textId="77777777" w:rsidR="00113B6D" w:rsidRPr="004408DD" w:rsidRDefault="00113B6D" w:rsidP="00113B6D">
      <w:pPr>
        <w:ind w:firstLine="851"/>
        <w:rPr>
          <w:rFonts w:asciiTheme="minorHAnsi" w:hAnsiTheme="minorHAnsi" w:cstheme="minorHAnsi"/>
          <w:color w:val="auto"/>
        </w:rPr>
      </w:pPr>
      <w:bookmarkStart w:id="8" w:name="_Toc533422934"/>
      <w:r w:rsidRPr="004408DD">
        <w:rPr>
          <w:rFonts w:asciiTheme="minorHAnsi" w:hAnsiTheme="minorHAnsi" w:cstheme="minorHAnsi"/>
          <w:b/>
          <w:color w:val="auto"/>
        </w:rPr>
        <w:t>5.1.</w:t>
      </w:r>
      <w:r w:rsidRPr="004408DD">
        <w:rPr>
          <w:rFonts w:asciiTheme="minorHAnsi" w:hAnsiTheme="minorHAnsi" w:cstheme="minorHAnsi"/>
          <w:color w:val="auto"/>
        </w:rPr>
        <w:t xml:space="preserve"> </w:t>
      </w:r>
      <w:r w:rsidRPr="004408DD">
        <w:rPr>
          <w:rFonts w:asciiTheme="minorHAnsi" w:hAnsiTheme="minorHAnsi" w:cstheme="minorHAnsi"/>
          <w:color w:val="auto"/>
        </w:rPr>
        <w:tab/>
        <w:t xml:space="preserve">Kişisel verilerinizin ve 3’üncü maddede belirtilen kayıt ortamlarının niteliğine göre elektronik olan ve/veya elektronik olmayan kayıt ortamlarında kişisel verileriniz kategorisine göre Şirketimizde bulunan departmanlar tarafından saklanmaktadır. </w:t>
      </w:r>
    </w:p>
    <w:p w14:paraId="35B04892" w14:textId="77777777" w:rsidR="00113B6D" w:rsidRPr="004408DD" w:rsidRDefault="00113B6D" w:rsidP="00113B6D">
      <w:pPr>
        <w:ind w:firstLine="851"/>
        <w:rPr>
          <w:rFonts w:asciiTheme="minorHAnsi" w:hAnsiTheme="minorHAnsi" w:cstheme="minorHAnsi"/>
          <w:b/>
          <w:color w:val="auto"/>
        </w:rPr>
      </w:pPr>
    </w:p>
    <w:p w14:paraId="46DCE606"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b/>
          <w:color w:val="auto"/>
        </w:rPr>
        <w:t>5.1.1.</w:t>
      </w:r>
      <w:r w:rsidRPr="004408DD">
        <w:rPr>
          <w:rFonts w:asciiTheme="minorHAnsi" w:hAnsiTheme="minorHAnsi" w:cstheme="minorHAnsi"/>
          <w:color w:val="auto"/>
        </w:rPr>
        <w:t xml:space="preserve"> </w:t>
      </w:r>
      <w:bookmarkStart w:id="9" w:name="_Hlk94202951"/>
      <w:r>
        <w:rPr>
          <w:rFonts w:asciiTheme="minorHAnsi" w:hAnsiTheme="minorHAnsi" w:cstheme="minorHAnsi"/>
          <w:color w:val="auto"/>
        </w:rPr>
        <w:t>H</w:t>
      </w:r>
      <w:r w:rsidRPr="004408DD">
        <w:rPr>
          <w:rFonts w:asciiTheme="minorHAnsi" w:hAnsiTheme="minorHAnsi" w:cstheme="minorHAnsi"/>
          <w:color w:val="auto"/>
        </w:rPr>
        <w:t>er türlü satın alma ve diğer kullanımlarınız/ziyaretleriniz kapsamında işlenen kişisel verileriniz dijital</w:t>
      </w:r>
      <w:r>
        <w:rPr>
          <w:rFonts w:asciiTheme="minorHAnsi" w:hAnsiTheme="minorHAnsi" w:cstheme="minorHAnsi"/>
          <w:color w:val="auto"/>
        </w:rPr>
        <w:t xml:space="preserve"> ve fiziksel</w:t>
      </w:r>
      <w:r w:rsidRPr="004408DD">
        <w:rPr>
          <w:rFonts w:asciiTheme="minorHAnsi" w:hAnsiTheme="minorHAnsi" w:cstheme="minorHAnsi"/>
          <w:color w:val="auto"/>
        </w:rPr>
        <w:t xml:space="preserve"> ortamda saklanmakta olup kişisel verilerinizin saklama ve imha süreçlerinde Satış ve Pazarlama Yöneticisi, Muhasebe ve İK Departman Yöneticisi ile IT Departmanı Yöneticisi ve bu kişilerin görevlendirebileceği diğer çalışanlarımız görev almaktadır. </w:t>
      </w:r>
    </w:p>
    <w:p w14:paraId="23715DFB" w14:textId="77777777" w:rsidR="00113B6D" w:rsidRPr="004408DD" w:rsidRDefault="00113B6D" w:rsidP="00113B6D">
      <w:pPr>
        <w:rPr>
          <w:rFonts w:asciiTheme="minorHAnsi" w:hAnsiTheme="minorHAnsi" w:cstheme="minorHAnsi"/>
          <w:color w:val="auto"/>
        </w:rPr>
      </w:pPr>
    </w:p>
    <w:p w14:paraId="4F2F2BF1" w14:textId="77777777" w:rsidR="00113B6D" w:rsidRPr="004408DD" w:rsidRDefault="00113B6D" w:rsidP="00113B6D">
      <w:pPr>
        <w:rPr>
          <w:rFonts w:asciiTheme="minorHAnsi" w:hAnsiTheme="minorHAnsi" w:cstheme="minorHAnsi"/>
          <w:color w:val="auto"/>
        </w:rPr>
      </w:pPr>
      <w:r w:rsidRPr="004408DD">
        <w:rPr>
          <w:rFonts w:asciiTheme="minorHAnsi" w:hAnsiTheme="minorHAnsi" w:cstheme="minorHAnsi"/>
          <w:color w:val="auto"/>
        </w:rPr>
        <w:t>Satış ve Pazarlama Yöneticisi şirketimize ait her türlü kanaldan yürütülen satış pazarlamaya ilişkin tüm faaliyetlerin hukuk ve işbu politika da dahil olmak üzere şirket politikasına uygun olarak yürütülmesi, yönetilmesi ve organizasyonundan görevlidir.</w:t>
      </w:r>
    </w:p>
    <w:bookmarkEnd w:id="9"/>
    <w:p w14:paraId="5FB59A82" w14:textId="77777777" w:rsidR="00113B6D" w:rsidRPr="004408DD" w:rsidRDefault="00113B6D" w:rsidP="00113B6D">
      <w:pPr>
        <w:ind w:firstLine="851"/>
        <w:rPr>
          <w:rFonts w:asciiTheme="minorHAnsi" w:hAnsiTheme="minorHAnsi" w:cstheme="minorHAnsi"/>
          <w:color w:val="auto"/>
        </w:rPr>
      </w:pPr>
    </w:p>
    <w:p w14:paraId="54F564E3"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b/>
          <w:color w:val="auto"/>
        </w:rPr>
        <w:t>5.1.2.</w:t>
      </w:r>
      <w:r w:rsidRPr="004408DD">
        <w:rPr>
          <w:rFonts w:asciiTheme="minorHAnsi" w:hAnsiTheme="minorHAnsi" w:cstheme="minorHAnsi"/>
          <w:color w:val="auto"/>
        </w:rPr>
        <w:t xml:space="preserve"> Çalışanlarımızın İş Kanunu, İş Sağlığı ve Güvenliği kanunu ve ilgili diğer mevzuat uyarınca oluşturulan özlük dosyaları ve diğer işlemleri kapsamında işlenen kişisel verileriniz dijital ve fiziksel ortamda saklanmakta olup kişisel verilerinizin saklama ve imha süreçlerinde Şirketimizin IT Departmanı Yöneticisi ve </w:t>
      </w:r>
      <w:bookmarkStart w:id="10" w:name="_Hlk94197152"/>
      <w:r w:rsidRPr="004408DD">
        <w:rPr>
          <w:rFonts w:asciiTheme="minorHAnsi" w:hAnsiTheme="minorHAnsi" w:cstheme="minorHAnsi"/>
          <w:color w:val="auto"/>
        </w:rPr>
        <w:t>Muhasebe ve İnsan Kaynakları Departman Yöneticisi</w:t>
      </w:r>
      <w:bookmarkEnd w:id="10"/>
      <w:r w:rsidRPr="004408DD">
        <w:rPr>
          <w:rFonts w:asciiTheme="minorHAnsi" w:hAnsiTheme="minorHAnsi" w:cstheme="minorHAnsi"/>
          <w:color w:val="auto"/>
        </w:rPr>
        <w:t xml:space="preserve"> ile bu kişilerin görevlendirebileceği diğer çalışanlarımız görev almaktadır. </w:t>
      </w:r>
    </w:p>
    <w:p w14:paraId="652C3560" w14:textId="77777777" w:rsidR="00113B6D" w:rsidRPr="004408DD" w:rsidRDefault="00113B6D" w:rsidP="00113B6D">
      <w:pPr>
        <w:rPr>
          <w:rFonts w:asciiTheme="minorHAnsi" w:hAnsiTheme="minorHAnsi" w:cstheme="minorHAnsi"/>
          <w:color w:val="auto"/>
        </w:rPr>
      </w:pPr>
    </w:p>
    <w:p w14:paraId="6C0886B4" w14:textId="77777777" w:rsidR="00113B6D" w:rsidRPr="004408DD" w:rsidRDefault="00113B6D" w:rsidP="00113B6D">
      <w:pPr>
        <w:rPr>
          <w:rFonts w:asciiTheme="minorHAnsi" w:hAnsiTheme="minorHAnsi" w:cstheme="minorHAnsi"/>
          <w:color w:val="auto"/>
        </w:rPr>
      </w:pPr>
      <w:r w:rsidRPr="004408DD">
        <w:rPr>
          <w:rFonts w:asciiTheme="minorHAnsi" w:hAnsiTheme="minorHAnsi" w:cstheme="minorHAnsi"/>
          <w:color w:val="auto"/>
        </w:rPr>
        <w:t xml:space="preserve">Muhasebe ve İK Departman Yöneticisi şirketimizin işe alım için ön görüşme ve personel bulma işlemleri dahil Şirketimizin tüm istihdam ve işçi çalıştırma süreçleri ile çalışanlarının hak ve </w:t>
      </w:r>
      <w:r w:rsidRPr="004408DD">
        <w:rPr>
          <w:rFonts w:asciiTheme="minorHAnsi" w:hAnsiTheme="minorHAnsi" w:cstheme="minorHAnsi"/>
          <w:color w:val="auto"/>
        </w:rPr>
        <w:lastRenderedPageBreak/>
        <w:t>yükümlülüklerinin hukuk ve şirket politikasına uygun olarak yürütülmesi, yönetilmesi, denetlenmesi ve organizasyonundan görevlidir.</w:t>
      </w:r>
    </w:p>
    <w:p w14:paraId="1E2497A3" w14:textId="77777777" w:rsidR="00113B6D" w:rsidRPr="004408DD" w:rsidRDefault="00113B6D" w:rsidP="00113B6D">
      <w:pPr>
        <w:ind w:firstLine="851"/>
        <w:rPr>
          <w:rFonts w:asciiTheme="minorHAnsi" w:hAnsiTheme="minorHAnsi" w:cstheme="minorHAnsi"/>
          <w:color w:val="auto"/>
        </w:rPr>
      </w:pPr>
    </w:p>
    <w:p w14:paraId="7CD9FF95"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b/>
          <w:color w:val="auto"/>
        </w:rPr>
        <w:t>5.1.3.</w:t>
      </w:r>
      <w:r w:rsidRPr="004408DD">
        <w:rPr>
          <w:rFonts w:asciiTheme="minorHAnsi" w:hAnsiTheme="minorHAnsi" w:cstheme="minorHAnsi"/>
          <w:color w:val="auto"/>
        </w:rPr>
        <w:t xml:space="preserve"> Şirketimizin mağazaları, deposu ve diğer işyeri ile eklentilerinde yer alan kameralar güvenliğinizi sağlamak amacıyla kurulmuş olup kameralar (CCTV) sistemi kapsamında işlenen kişisel verileriniz dijital ortamda saklanmakta olup kişisel verilerinizin saklama ve imha süreçlerinde Şirketimizin IT Departmanı Yöneticisi ve görevlendirebileceği diğer çalışanlarımız görev almaktadır. </w:t>
      </w:r>
    </w:p>
    <w:p w14:paraId="522F003F" w14:textId="77777777" w:rsidR="00113B6D" w:rsidRPr="004408DD" w:rsidRDefault="00113B6D" w:rsidP="00113B6D">
      <w:pPr>
        <w:ind w:firstLine="851"/>
        <w:rPr>
          <w:rFonts w:asciiTheme="minorHAnsi" w:hAnsiTheme="minorHAnsi" w:cstheme="minorHAnsi"/>
          <w:color w:val="auto"/>
        </w:rPr>
      </w:pPr>
    </w:p>
    <w:p w14:paraId="70295A4F"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color w:val="auto"/>
        </w:rPr>
        <w:t>IT Departmanı Yöneticisi şirketimizin bilişim ile ilgili tüm teknik ve hukuki önlemlerinin alınması ve bu kapsamda gerçekleştirilen tüm eylemlerin hukuk ve şirket politikasına uygun olarak yürütülmesi, yönetilmesi ve organizasyonundan görevlidir.</w:t>
      </w:r>
    </w:p>
    <w:p w14:paraId="7D7A7857" w14:textId="77777777" w:rsidR="00113B6D" w:rsidRPr="004408DD" w:rsidRDefault="00113B6D" w:rsidP="00113B6D">
      <w:pPr>
        <w:ind w:firstLine="851"/>
        <w:rPr>
          <w:rFonts w:asciiTheme="minorHAnsi" w:hAnsiTheme="minorHAnsi" w:cstheme="minorHAnsi"/>
          <w:color w:val="auto"/>
        </w:rPr>
      </w:pPr>
    </w:p>
    <w:p w14:paraId="5E679452"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b/>
          <w:color w:val="auto"/>
        </w:rPr>
        <w:t>5.1.4.</w:t>
      </w:r>
      <w:r w:rsidRPr="004408DD">
        <w:rPr>
          <w:rFonts w:asciiTheme="minorHAnsi" w:hAnsiTheme="minorHAnsi" w:cstheme="minorHAnsi"/>
          <w:color w:val="auto"/>
        </w:rPr>
        <w:t xml:space="preserve"> Çalışanların, müşterilerin ve diğer ilgili kişilerin maaş hesabı, bordro, fatura, geri iade banka hesap bilgileri gibi finansal nitelikteki kişisel verileri dijital ve fiziksel ortamda saklanmakta olup kişisel verilerinizin saklama ve imha süreçlerinde IT Departmanı Yöneticisi ve Şirketimizin Muhasebe ve İK Departman Yöneticisi ile bu kişinin görevlendirebileceği diğer çalışanlarımız görev almaktadır.  </w:t>
      </w:r>
    </w:p>
    <w:p w14:paraId="46B1EB39" w14:textId="77777777" w:rsidR="00113B6D" w:rsidRPr="004408DD" w:rsidRDefault="00113B6D" w:rsidP="00113B6D">
      <w:pPr>
        <w:rPr>
          <w:rFonts w:asciiTheme="minorHAnsi" w:hAnsiTheme="minorHAnsi" w:cstheme="minorHAnsi"/>
          <w:color w:val="auto"/>
        </w:rPr>
      </w:pPr>
    </w:p>
    <w:p w14:paraId="3299D6F4" w14:textId="77777777" w:rsidR="00113B6D" w:rsidRPr="004408DD" w:rsidRDefault="00113B6D" w:rsidP="00113B6D">
      <w:pPr>
        <w:rPr>
          <w:rFonts w:asciiTheme="minorHAnsi" w:hAnsiTheme="minorHAnsi" w:cstheme="minorHAnsi"/>
          <w:color w:val="auto"/>
        </w:rPr>
      </w:pPr>
      <w:r w:rsidRPr="004408DD">
        <w:rPr>
          <w:rFonts w:asciiTheme="minorHAnsi" w:hAnsiTheme="minorHAnsi" w:cstheme="minorHAnsi"/>
          <w:color w:val="auto"/>
        </w:rPr>
        <w:t>Muhasebe ve İK Departman Yöneticisi şirketin tüm muhasebe ve finans işlemlerinin hukuk ve şirket politikasına uygun olarak yürütülmesi, yönetilmesi ve organizasyonundan görevlidir.</w:t>
      </w:r>
    </w:p>
    <w:p w14:paraId="489E937A" w14:textId="77777777" w:rsidR="00113B6D" w:rsidRPr="004408DD" w:rsidRDefault="00113B6D" w:rsidP="00113B6D">
      <w:pPr>
        <w:rPr>
          <w:rFonts w:asciiTheme="minorHAnsi" w:hAnsiTheme="minorHAnsi" w:cstheme="minorHAnsi"/>
          <w:color w:val="auto"/>
        </w:rPr>
      </w:pPr>
    </w:p>
    <w:p w14:paraId="068C91DB" w14:textId="77777777" w:rsidR="00113B6D" w:rsidRPr="004408DD" w:rsidRDefault="00113B6D" w:rsidP="00113B6D">
      <w:pPr>
        <w:ind w:firstLine="851"/>
        <w:rPr>
          <w:rFonts w:asciiTheme="minorHAnsi" w:hAnsiTheme="minorHAnsi" w:cstheme="minorHAnsi"/>
          <w:color w:val="auto"/>
        </w:rPr>
      </w:pPr>
      <w:r w:rsidRPr="004408DD">
        <w:rPr>
          <w:rFonts w:asciiTheme="minorHAnsi" w:hAnsiTheme="minorHAnsi" w:cstheme="minorHAnsi"/>
          <w:b/>
          <w:color w:val="auto"/>
        </w:rPr>
        <w:t>5.1.5.</w:t>
      </w:r>
      <w:r w:rsidRPr="004408DD">
        <w:rPr>
          <w:rFonts w:asciiTheme="minorHAnsi" w:hAnsiTheme="minorHAnsi" w:cstheme="minorHAnsi"/>
          <w:color w:val="auto"/>
        </w:rPr>
        <w:t xml:space="preserve"> Hizmet veya mal satın aldığımız kişi veya kurumlar ile çözüm ortakları ve iş geliştirme kapsamında çalıştığımız diğer gerçek veya tüzel kişilerin iletişim bilgileri başta olmak üzere sözleşme veya faaliyetler kapsamında işlenen kişisel verileriniz dijital ve fiziksel ortamda saklanmakta olup kişisel verilerinizin saklama ve imha süreçlerinde Şirketimizin Ürün Yönetim/Satın Alma Departman Yöneticisi ile bu kişinin görevlendirebileceği diğer çalışanlarımız görev almaktadır. </w:t>
      </w:r>
    </w:p>
    <w:p w14:paraId="59C42C90" w14:textId="77777777" w:rsidR="00113B6D" w:rsidRPr="004408DD" w:rsidRDefault="00113B6D" w:rsidP="00113B6D">
      <w:pPr>
        <w:rPr>
          <w:rFonts w:asciiTheme="minorHAnsi" w:hAnsiTheme="minorHAnsi" w:cstheme="minorHAnsi"/>
          <w:color w:val="auto"/>
        </w:rPr>
      </w:pPr>
    </w:p>
    <w:p w14:paraId="55EE7E62" w14:textId="77777777" w:rsidR="00113B6D" w:rsidRPr="004408DD" w:rsidRDefault="00113B6D" w:rsidP="00113B6D">
      <w:pPr>
        <w:rPr>
          <w:rFonts w:asciiTheme="minorHAnsi" w:hAnsiTheme="minorHAnsi" w:cstheme="minorHAnsi"/>
          <w:color w:val="auto"/>
        </w:rPr>
      </w:pPr>
      <w:r w:rsidRPr="004408DD">
        <w:rPr>
          <w:rFonts w:asciiTheme="minorHAnsi" w:hAnsiTheme="minorHAnsi" w:cstheme="minorHAnsi"/>
          <w:color w:val="auto"/>
        </w:rPr>
        <w:t>Ürün Yönetim Departman Yöneticisi şirketin faaliyetlerine devam edebilmesi için gerekli her türlü mal ve hizmet tedariki ile bu işlemlerin hukuk ve şirket politikasına uygun olarak yürütülmesi, yönetilmesi ve organizasyonundan görevlidir.</w:t>
      </w:r>
    </w:p>
    <w:p w14:paraId="64A1779B" w14:textId="77777777" w:rsidR="00442159" w:rsidRPr="00157CEC" w:rsidRDefault="00442159" w:rsidP="007421F9">
      <w:pPr>
        <w:pStyle w:val="Balk1"/>
        <w:rPr>
          <w:rFonts w:asciiTheme="minorHAnsi" w:hAnsiTheme="minorHAnsi" w:cstheme="minorHAnsi"/>
          <w:sz w:val="24"/>
          <w:szCs w:val="24"/>
        </w:rPr>
      </w:pPr>
      <w:r w:rsidRPr="00157CEC">
        <w:rPr>
          <w:rFonts w:asciiTheme="minorHAnsi" w:hAnsiTheme="minorHAnsi" w:cstheme="minorHAnsi"/>
          <w:sz w:val="24"/>
          <w:szCs w:val="24"/>
        </w:rPr>
        <w:t xml:space="preserve">6. </w:t>
      </w:r>
      <w:r w:rsidR="00D16679" w:rsidRPr="00157CEC">
        <w:rPr>
          <w:rFonts w:asciiTheme="minorHAnsi" w:hAnsiTheme="minorHAnsi" w:cstheme="minorHAnsi"/>
          <w:sz w:val="24"/>
          <w:szCs w:val="24"/>
        </w:rPr>
        <w:t>KİŞİSEL VERİLERİNİZİN KORUNMASI İÇİN ALINAN TEDBİRLER</w:t>
      </w:r>
      <w:bookmarkEnd w:id="8"/>
    </w:p>
    <w:p w14:paraId="21764F73" w14:textId="77777777" w:rsidR="00F37527" w:rsidRPr="00157CEC" w:rsidRDefault="00F37527" w:rsidP="007421F9">
      <w:pPr>
        <w:ind w:firstLine="851"/>
        <w:rPr>
          <w:rFonts w:asciiTheme="minorHAnsi" w:hAnsiTheme="minorHAnsi" w:cstheme="minorHAnsi"/>
        </w:rPr>
      </w:pPr>
    </w:p>
    <w:p w14:paraId="52D2B5F5" w14:textId="77777777" w:rsidR="00F37527" w:rsidRPr="00157CEC" w:rsidRDefault="00F37527" w:rsidP="007421F9">
      <w:pPr>
        <w:ind w:firstLine="851"/>
        <w:rPr>
          <w:rFonts w:asciiTheme="minorHAnsi" w:hAnsiTheme="minorHAnsi" w:cstheme="minorHAnsi"/>
        </w:rPr>
      </w:pPr>
      <w:r w:rsidRPr="00157CEC">
        <w:rPr>
          <w:rFonts w:asciiTheme="minorHAnsi" w:hAnsiTheme="minorHAnsi" w:cstheme="minorHAnsi"/>
          <w:b/>
        </w:rPr>
        <w:t>6.1.</w:t>
      </w:r>
      <w:r w:rsidRPr="00157CEC">
        <w:rPr>
          <w:rFonts w:asciiTheme="minorHAnsi" w:hAnsiTheme="minorHAnsi" w:cstheme="minorHAnsi"/>
        </w:rPr>
        <w:t xml:space="preserve"> </w:t>
      </w:r>
      <w:r w:rsidR="00F4559D" w:rsidRPr="00157CEC">
        <w:rPr>
          <w:rFonts w:asciiTheme="minorHAnsi" w:hAnsiTheme="minorHAnsi" w:cstheme="minorHAnsi"/>
        </w:rPr>
        <w:tab/>
      </w:r>
      <w:r w:rsidRPr="00157CEC">
        <w:rPr>
          <w:rFonts w:asciiTheme="minorHAnsi" w:hAnsiTheme="minorHAnsi" w:cstheme="minorHAnsi"/>
        </w:rPr>
        <w:t xml:space="preserve">Şirketimiz, kişisel verilerinizin güvenli bir şekilde saklanması, kişisel verilerinize hukuka aykırı olarak erişilmesinin ve </w:t>
      </w:r>
      <w:r w:rsidR="00C33B0C" w:rsidRPr="00157CEC">
        <w:rPr>
          <w:rFonts w:asciiTheme="minorHAnsi" w:hAnsiTheme="minorHAnsi" w:cstheme="minorHAnsi"/>
          <w:i/>
        </w:rPr>
        <w:t>kişisel verilerinizin işlenirken hukuka ve dürüstlük kuralına uygun hareket etmek, kişisel verilerinizin doğru ve gerektiğinde güncel olmasını temin etmek, kişisel verilerinizi belirli, açık ve meşru amaçlar için işlemek, kişisel verilerinizi işlendikleri amaçla bağlantılı, sınırlı ve ölçülü işlemek ve kişisel verilerinizi ilgili mevzuatta öngörülen veya işlendikleri amaç için gerekli olan süre kadar muhafaza etmek suretiyle</w:t>
      </w:r>
      <w:r w:rsidR="00C33B0C" w:rsidRPr="00157CEC">
        <w:rPr>
          <w:rFonts w:asciiTheme="minorHAnsi" w:hAnsiTheme="minorHAnsi" w:cstheme="minorHAnsi"/>
        </w:rPr>
        <w:t xml:space="preserve"> </w:t>
      </w:r>
      <w:r w:rsidRPr="00157CEC">
        <w:rPr>
          <w:rFonts w:asciiTheme="minorHAnsi" w:hAnsiTheme="minorHAnsi" w:cstheme="minorHAnsi"/>
        </w:rPr>
        <w:t xml:space="preserve">kişisel verilerinizin </w:t>
      </w:r>
      <w:r w:rsidRPr="00157CEC">
        <w:rPr>
          <w:rFonts w:asciiTheme="minorHAnsi" w:hAnsiTheme="minorHAnsi" w:cstheme="minorHAnsi"/>
        </w:rPr>
        <w:lastRenderedPageBreak/>
        <w:t>hukuka aykırı olarak işlenmesinin önlenmesi ve kişisel verilerinizin hukuka uygun olarak imha edilmesi amacıyla aşağıdaki teknik, hukuki ve idari tedbirleri almıştır:</w:t>
      </w:r>
    </w:p>
    <w:p w14:paraId="789B6745" w14:textId="77777777" w:rsidR="00F37527" w:rsidRPr="00157CEC" w:rsidRDefault="00F37527" w:rsidP="007421F9">
      <w:pPr>
        <w:ind w:firstLine="851"/>
        <w:rPr>
          <w:rFonts w:asciiTheme="minorHAnsi" w:hAnsiTheme="minorHAnsi" w:cstheme="minorHAnsi"/>
        </w:rPr>
      </w:pPr>
    </w:p>
    <w:p w14:paraId="7CD5B826" w14:textId="77777777" w:rsidR="00717693" w:rsidRPr="00157CEC" w:rsidRDefault="00F37527" w:rsidP="007421F9">
      <w:pPr>
        <w:ind w:firstLine="851"/>
        <w:rPr>
          <w:rFonts w:asciiTheme="minorHAnsi" w:hAnsiTheme="minorHAnsi" w:cstheme="minorHAnsi"/>
          <w:color w:val="auto"/>
        </w:rPr>
      </w:pPr>
      <w:r w:rsidRPr="00157CEC">
        <w:rPr>
          <w:rFonts w:asciiTheme="minorHAnsi" w:hAnsiTheme="minorHAnsi" w:cstheme="minorHAnsi"/>
          <w:b/>
          <w:color w:val="auto"/>
        </w:rPr>
        <w:t>6.1.1.</w:t>
      </w:r>
      <w:r w:rsidR="00D32EC0" w:rsidRPr="00157CEC">
        <w:rPr>
          <w:rFonts w:asciiTheme="minorHAnsi" w:hAnsiTheme="minorHAnsi" w:cstheme="minorHAnsi"/>
          <w:color w:val="auto"/>
        </w:rPr>
        <w:t xml:space="preserve"> </w:t>
      </w:r>
      <w:r w:rsidR="00F4559D" w:rsidRPr="00157CEC">
        <w:rPr>
          <w:rFonts w:asciiTheme="minorHAnsi" w:hAnsiTheme="minorHAnsi" w:cstheme="minorHAnsi"/>
          <w:color w:val="auto"/>
        </w:rPr>
        <w:tab/>
      </w:r>
    </w:p>
    <w:tbl>
      <w:tblPr>
        <w:tblStyle w:val="DzTablo1"/>
        <w:tblW w:w="9072" w:type="dxa"/>
        <w:tblInd w:w="-5" w:type="dxa"/>
        <w:tblLook w:val="04A0" w:firstRow="1" w:lastRow="0" w:firstColumn="1" w:lastColumn="0" w:noHBand="0" w:noVBand="1"/>
      </w:tblPr>
      <w:tblGrid>
        <w:gridCol w:w="1985"/>
        <w:gridCol w:w="7087"/>
      </w:tblGrid>
      <w:tr w:rsidR="008134C5" w:rsidRPr="00157CEC" w14:paraId="4F3082B7" w14:textId="77777777" w:rsidTr="00907CDA">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2E069433" w14:textId="77777777" w:rsidR="00717693" w:rsidRPr="00157CEC" w:rsidRDefault="00907CDA" w:rsidP="007421F9">
            <w:pPr>
              <w:spacing w:line="276" w:lineRule="auto"/>
              <w:jc w:val="center"/>
              <w:rPr>
                <w:rFonts w:asciiTheme="minorHAnsi" w:hAnsiTheme="minorHAnsi" w:cstheme="minorHAnsi"/>
                <w:bCs w:val="0"/>
                <w:color w:val="auto"/>
              </w:rPr>
            </w:pPr>
            <w:r w:rsidRPr="00157CEC">
              <w:rPr>
                <w:rFonts w:asciiTheme="minorHAnsi" w:hAnsiTheme="minorHAnsi" w:cstheme="minorHAnsi"/>
                <w:bCs w:val="0"/>
                <w:color w:val="auto"/>
              </w:rPr>
              <w:t>ÖZEL</w:t>
            </w:r>
          </w:p>
          <w:p w14:paraId="4D702EE2" w14:textId="77777777" w:rsidR="00717693" w:rsidRPr="00157CEC" w:rsidRDefault="00717693" w:rsidP="007421F9">
            <w:pPr>
              <w:spacing w:line="276" w:lineRule="auto"/>
              <w:jc w:val="center"/>
              <w:rPr>
                <w:rFonts w:asciiTheme="minorHAnsi" w:hAnsiTheme="minorHAnsi" w:cstheme="minorHAnsi"/>
                <w:color w:val="auto"/>
              </w:rPr>
            </w:pPr>
            <w:r w:rsidRPr="00157CEC">
              <w:rPr>
                <w:rFonts w:asciiTheme="minorHAnsi" w:hAnsiTheme="minorHAnsi" w:cstheme="minorHAnsi"/>
                <w:color w:val="auto"/>
              </w:rPr>
              <w:t>TEKNİK TEDBİRLER</w:t>
            </w:r>
          </w:p>
        </w:tc>
        <w:tc>
          <w:tcPr>
            <w:tcW w:w="7087" w:type="dxa"/>
          </w:tcPr>
          <w:p w14:paraId="63C38371" w14:textId="77777777" w:rsidR="00717693" w:rsidRPr="00157CEC" w:rsidRDefault="00717693" w:rsidP="007421F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p>
          <w:p w14:paraId="5E96831B" w14:textId="77777777" w:rsidR="00717693" w:rsidRPr="00157CEC" w:rsidRDefault="00907CDA" w:rsidP="007421F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 xml:space="preserve">ÖZEL TEKNİK </w:t>
            </w:r>
            <w:r w:rsidR="00717693" w:rsidRPr="00157CEC">
              <w:rPr>
                <w:rFonts w:asciiTheme="minorHAnsi" w:hAnsiTheme="minorHAnsi" w:cstheme="minorHAnsi"/>
                <w:color w:val="auto"/>
              </w:rPr>
              <w:t xml:space="preserve">TEDBİRLERİN AMACI </w:t>
            </w:r>
            <w:r w:rsidRPr="00157CEC">
              <w:rPr>
                <w:rFonts w:asciiTheme="minorHAnsi" w:hAnsiTheme="minorHAnsi" w:cstheme="minorHAnsi"/>
                <w:color w:val="auto"/>
              </w:rPr>
              <w:t>VE AÇIKLAMASI</w:t>
            </w:r>
          </w:p>
        </w:tc>
      </w:tr>
      <w:tr w:rsidR="008134C5" w:rsidRPr="00157CEC" w14:paraId="59B5012F" w14:textId="77777777" w:rsidTr="00907CD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13139381" w14:textId="77777777" w:rsidR="00717693" w:rsidRPr="00157CEC" w:rsidRDefault="00717693" w:rsidP="007421F9">
            <w:pPr>
              <w:spacing w:line="276" w:lineRule="auto"/>
              <w:jc w:val="center"/>
              <w:rPr>
                <w:rFonts w:asciiTheme="minorHAnsi" w:hAnsiTheme="minorHAnsi" w:cstheme="minorHAnsi"/>
                <w:bCs w:val="0"/>
                <w:color w:val="auto"/>
              </w:rPr>
            </w:pPr>
          </w:p>
          <w:p w14:paraId="710E7A5A" w14:textId="77777777" w:rsidR="00717693" w:rsidRPr="00157CEC" w:rsidRDefault="00717693"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Sızma (Penetrasyon) Testleri</w:t>
            </w:r>
          </w:p>
        </w:tc>
        <w:tc>
          <w:tcPr>
            <w:tcW w:w="7087" w:type="dxa"/>
          </w:tcPr>
          <w:p w14:paraId="5378BB44" w14:textId="77777777" w:rsidR="00717693" w:rsidRPr="00157CEC" w:rsidRDefault="008134C5" w:rsidP="007421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Şirketimiz</w:t>
            </w:r>
            <w:r w:rsidR="00717693" w:rsidRPr="00157CEC">
              <w:rPr>
                <w:rFonts w:asciiTheme="minorHAnsi" w:hAnsiTheme="minorHAnsi" w:cstheme="minorHAnsi"/>
                <w:color w:val="auto"/>
              </w:rPr>
              <w:t xml:space="preserve"> kişisel verilerinizin güvenliğini sağlamak amacıyla periyodik aralıklarla elektronik ortamda işlenen verileriniz yönünden herhangi bir sızma olup olmadığını tespit etmek için sızma testi yaptırmaktadır.</w:t>
            </w:r>
          </w:p>
        </w:tc>
      </w:tr>
      <w:tr w:rsidR="008134C5" w:rsidRPr="00157CEC" w14:paraId="1161B739" w14:textId="77777777" w:rsidTr="00907CDA">
        <w:trPr>
          <w:trHeight w:val="787"/>
        </w:trPr>
        <w:tc>
          <w:tcPr>
            <w:cnfStyle w:val="001000000000" w:firstRow="0" w:lastRow="0" w:firstColumn="1" w:lastColumn="0" w:oddVBand="0" w:evenVBand="0" w:oddHBand="0" w:evenHBand="0" w:firstRowFirstColumn="0" w:firstRowLastColumn="0" w:lastRowFirstColumn="0" w:lastRowLastColumn="0"/>
            <w:tcW w:w="1985" w:type="dxa"/>
          </w:tcPr>
          <w:p w14:paraId="0FFB4DFB" w14:textId="77777777" w:rsidR="00717693" w:rsidRPr="00157CEC" w:rsidRDefault="00717693" w:rsidP="007421F9">
            <w:pPr>
              <w:spacing w:line="276" w:lineRule="auto"/>
              <w:jc w:val="center"/>
              <w:rPr>
                <w:rFonts w:asciiTheme="minorHAnsi" w:hAnsiTheme="minorHAnsi" w:cstheme="minorHAnsi"/>
                <w:bCs w:val="0"/>
                <w:color w:val="auto"/>
              </w:rPr>
            </w:pPr>
          </w:p>
          <w:p w14:paraId="36EB4ADC" w14:textId="77777777" w:rsidR="00717693" w:rsidRPr="00157CEC" w:rsidRDefault="00717693" w:rsidP="007421F9">
            <w:pPr>
              <w:spacing w:line="276" w:lineRule="auto"/>
              <w:jc w:val="center"/>
              <w:rPr>
                <w:rFonts w:asciiTheme="minorHAnsi" w:hAnsiTheme="minorHAnsi" w:cstheme="minorHAnsi"/>
                <w:bCs w:val="0"/>
                <w:color w:val="auto"/>
              </w:rPr>
            </w:pPr>
          </w:p>
          <w:p w14:paraId="7BA3A7FE" w14:textId="77777777" w:rsidR="00717693" w:rsidRPr="00157CEC" w:rsidRDefault="00717693"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Erişim ve Yetki Matrislerinin Belirlenmesi</w:t>
            </w:r>
          </w:p>
        </w:tc>
        <w:tc>
          <w:tcPr>
            <w:tcW w:w="7087" w:type="dxa"/>
          </w:tcPr>
          <w:p w14:paraId="5070C5D1" w14:textId="77777777" w:rsidR="00717693" w:rsidRPr="00157CEC" w:rsidRDefault="00717693" w:rsidP="007421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 xml:space="preserve">Tarafımızca işlenen kişisel verilerin sadece yetkili kişilerce işlenmesi yetkisiz kişilerin ise işbu kişisel verilerinize hiçbir şekilde erişim sağlamaması ve veriler üzerinde işleme faaliyeti gerçekleştirmemesi adına </w:t>
            </w:r>
            <w:r w:rsidR="008134C5" w:rsidRPr="00157CEC">
              <w:rPr>
                <w:rFonts w:asciiTheme="minorHAnsi" w:hAnsiTheme="minorHAnsi" w:cstheme="minorHAnsi"/>
                <w:color w:val="auto"/>
              </w:rPr>
              <w:t>Şirketimizde</w:t>
            </w:r>
            <w:r w:rsidRPr="00157CEC">
              <w:rPr>
                <w:rFonts w:asciiTheme="minorHAnsi" w:hAnsiTheme="minorHAnsi" w:cstheme="minorHAnsi"/>
                <w:color w:val="auto"/>
              </w:rPr>
              <w:t xml:space="preserve"> gerek </w:t>
            </w:r>
            <w:r w:rsidR="008134C5" w:rsidRPr="00157CEC">
              <w:rPr>
                <w:rFonts w:asciiTheme="minorHAnsi" w:hAnsiTheme="minorHAnsi" w:cstheme="minorHAnsi"/>
                <w:color w:val="auto"/>
              </w:rPr>
              <w:t>Şirketin</w:t>
            </w:r>
            <w:r w:rsidRPr="00157CEC">
              <w:rPr>
                <w:rFonts w:asciiTheme="minorHAnsi" w:hAnsiTheme="minorHAnsi" w:cstheme="minorHAnsi"/>
                <w:color w:val="auto"/>
              </w:rPr>
              <w:t xml:space="preserve"> tüm çalışanları yönünden gerek ise her departmana özgü olarak erişim ve yetki matrisi belirlenmektedir. </w:t>
            </w:r>
          </w:p>
        </w:tc>
      </w:tr>
      <w:tr w:rsidR="008134C5" w:rsidRPr="00157CEC" w14:paraId="1416E55B" w14:textId="77777777" w:rsidTr="00907CD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6CBEC671" w14:textId="77777777" w:rsidR="002D3904" w:rsidRPr="00157CEC" w:rsidRDefault="002D3904" w:rsidP="007421F9">
            <w:pPr>
              <w:spacing w:line="276" w:lineRule="auto"/>
              <w:jc w:val="center"/>
              <w:rPr>
                <w:rFonts w:asciiTheme="minorHAnsi" w:hAnsiTheme="minorHAnsi" w:cstheme="minorHAnsi"/>
                <w:b w:val="0"/>
                <w:bCs w:val="0"/>
                <w:color w:val="auto"/>
              </w:rPr>
            </w:pPr>
          </w:p>
          <w:p w14:paraId="6DCFDADA" w14:textId="77777777" w:rsidR="00717693" w:rsidRPr="00157CEC" w:rsidRDefault="00717693"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Saldırı Tespit ve Önleme Sistemleri</w:t>
            </w:r>
          </w:p>
        </w:tc>
        <w:tc>
          <w:tcPr>
            <w:tcW w:w="7087" w:type="dxa"/>
          </w:tcPr>
          <w:p w14:paraId="5A0BDC7F" w14:textId="77777777" w:rsidR="00717693" w:rsidRPr="00157CEC" w:rsidRDefault="00717693" w:rsidP="007421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 xml:space="preserve">Dışarıdan </w:t>
            </w:r>
            <w:r w:rsidR="008134C5" w:rsidRPr="00157CEC">
              <w:rPr>
                <w:rFonts w:asciiTheme="minorHAnsi" w:hAnsiTheme="minorHAnsi" w:cstheme="minorHAnsi"/>
                <w:color w:val="auto"/>
              </w:rPr>
              <w:t>Şirket</w:t>
            </w:r>
            <w:r w:rsidRPr="00157CEC">
              <w:rPr>
                <w:rFonts w:asciiTheme="minorHAnsi" w:hAnsiTheme="minorHAnsi" w:cstheme="minorHAnsi"/>
                <w:color w:val="auto"/>
              </w:rPr>
              <w:t xml:space="preserve"> veri tabanına ve kullanılan yazılımlara yönelik gelebilecek her türlü siber saldırı için önleme sistemleri kurulmuş, bunun yanı sıra herhangi bir saldırı mevcut ise saldırının derhal tespiti için </w:t>
            </w:r>
            <w:r w:rsidR="002D3904" w:rsidRPr="00157CEC">
              <w:rPr>
                <w:rFonts w:asciiTheme="minorHAnsi" w:hAnsiTheme="minorHAnsi" w:cstheme="minorHAnsi"/>
                <w:color w:val="auto"/>
              </w:rPr>
              <w:t>gerekli teknik önlemler alınmıştır.</w:t>
            </w:r>
          </w:p>
        </w:tc>
      </w:tr>
      <w:tr w:rsidR="008134C5" w:rsidRPr="00157CEC" w14:paraId="741888EC" w14:textId="77777777" w:rsidTr="00907CDA">
        <w:trPr>
          <w:trHeight w:val="787"/>
        </w:trPr>
        <w:tc>
          <w:tcPr>
            <w:cnfStyle w:val="001000000000" w:firstRow="0" w:lastRow="0" w:firstColumn="1" w:lastColumn="0" w:oddVBand="0" w:evenVBand="0" w:oddHBand="0" w:evenHBand="0" w:firstRowFirstColumn="0" w:firstRowLastColumn="0" w:lastRowFirstColumn="0" w:lastRowLastColumn="0"/>
            <w:tcW w:w="1985" w:type="dxa"/>
          </w:tcPr>
          <w:p w14:paraId="4D699924" w14:textId="77777777" w:rsidR="002D3904" w:rsidRPr="00157CEC" w:rsidRDefault="002D3904" w:rsidP="007421F9">
            <w:pPr>
              <w:spacing w:line="276" w:lineRule="auto"/>
              <w:jc w:val="center"/>
              <w:rPr>
                <w:rFonts w:asciiTheme="minorHAnsi" w:hAnsiTheme="minorHAnsi" w:cstheme="minorHAnsi"/>
                <w:bCs w:val="0"/>
                <w:color w:val="auto"/>
              </w:rPr>
            </w:pPr>
          </w:p>
          <w:p w14:paraId="6724E60C" w14:textId="77777777" w:rsidR="00717693" w:rsidRPr="00157CEC" w:rsidRDefault="002D3904"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Log kayıtlarının tutulması</w:t>
            </w:r>
          </w:p>
        </w:tc>
        <w:tc>
          <w:tcPr>
            <w:tcW w:w="7087" w:type="dxa"/>
          </w:tcPr>
          <w:p w14:paraId="0D9A50C0" w14:textId="77777777" w:rsidR="00717693" w:rsidRPr="00157CEC" w:rsidRDefault="002D3904" w:rsidP="007421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Sistemdeki her bir veri için gerek çalışanların gerek ise müşteriler ile Web Sitesi ziyaretçilerinin log kaydı tutulmaktadır.</w:t>
            </w:r>
          </w:p>
        </w:tc>
      </w:tr>
      <w:tr w:rsidR="008134C5" w:rsidRPr="00157CEC" w14:paraId="3DDF033A" w14:textId="77777777" w:rsidTr="00907CD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6C49C842" w14:textId="77777777" w:rsidR="002D3904" w:rsidRPr="00157CEC" w:rsidRDefault="002D3904" w:rsidP="007421F9">
            <w:pPr>
              <w:spacing w:line="276" w:lineRule="auto"/>
              <w:jc w:val="center"/>
              <w:rPr>
                <w:rFonts w:asciiTheme="minorHAnsi" w:hAnsiTheme="minorHAnsi" w:cstheme="minorHAnsi"/>
                <w:bCs w:val="0"/>
                <w:color w:val="auto"/>
              </w:rPr>
            </w:pPr>
          </w:p>
          <w:p w14:paraId="65947600" w14:textId="77777777" w:rsidR="00717693" w:rsidRPr="00157CEC" w:rsidRDefault="002D3904"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Ağ ve uygulama güvenliği</w:t>
            </w:r>
          </w:p>
        </w:tc>
        <w:tc>
          <w:tcPr>
            <w:tcW w:w="7087" w:type="dxa"/>
          </w:tcPr>
          <w:p w14:paraId="0B7FB8BE" w14:textId="77777777" w:rsidR="00717693" w:rsidRPr="00157CEC" w:rsidRDefault="008134C5" w:rsidP="007421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Şirketimizin</w:t>
            </w:r>
            <w:r w:rsidR="002D3904" w:rsidRPr="00157CEC">
              <w:rPr>
                <w:rFonts w:asciiTheme="minorHAnsi" w:hAnsiTheme="minorHAnsi" w:cstheme="minorHAnsi"/>
                <w:color w:val="auto"/>
              </w:rPr>
              <w:t xml:space="preserve"> kullanmakta olduğu (ve ileride kullanabileceği) </w:t>
            </w:r>
            <w:r w:rsidR="00BC44D7" w:rsidRPr="00157CEC">
              <w:rPr>
                <w:rFonts w:asciiTheme="minorHAnsi" w:hAnsiTheme="minorHAnsi" w:cstheme="minorHAnsi"/>
                <w:color w:val="auto"/>
              </w:rPr>
              <w:t xml:space="preserve">sunucu ağlarının güvenliğinin sağlanması amaçlanmaktadır. </w:t>
            </w:r>
          </w:p>
        </w:tc>
      </w:tr>
      <w:tr w:rsidR="008134C5" w:rsidRPr="00157CEC" w14:paraId="3D882DED" w14:textId="77777777" w:rsidTr="00907CDA">
        <w:trPr>
          <w:trHeight w:val="787"/>
        </w:trPr>
        <w:tc>
          <w:tcPr>
            <w:cnfStyle w:val="001000000000" w:firstRow="0" w:lastRow="0" w:firstColumn="1" w:lastColumn="0" w:oddVBand="0" w:evenVBand="0" w:oddHBand="0" w:evenHBand="0" w:firstRowFirstColumn="0" w:firstRowLastColumn="0" w:lastRowFirstColumn="0" w:lastRowLastColumn="0"/>
            <w:tcW w:w="1985" w:type="dxa"/>
          </w:tcPr>
          <w:p w14:paraId="2F8B965F" w14:textId="77777777" w:rsidR="00BC44D7" w:rsidRPr="00157CEC" w:rsidRDefault="00BC44D7" w:rsidP="007421F9">
            <w:pPr>
              <w:spacing w:line="276" w:lineRule="auto"/>
              <w:jc w:val="center"/>
              <w:rPr>
                <w:rFonts w:asciiTheme="minorHAnsi" w:hAnsiTheme="minorHAnsi" w:cstheme="minorHAnsi"/>
                <w:b w:val="0"/>
                <w:color w:val="auto"/>
              </w:rPr>
            </w:pPr>
          </w:p>
          <w:p w14:paraId="19148D3C" w14:textId="77777777" w:rsidR="00BC44D7" w:rsidRPr="00157CEC" w:rsidRDefault="00BC44D7" w:rsidP="007421F9">
            <w:pPr>
              <w:spacing w:line="276" w:lineRule="auto"/>
              <w:jc w:val="center"/>
              <w:rPr>
                <w:rFonts w:asciiTheme="minorHAnsi" w:hAnsiTheme="minorHAnsi" w:cstheme="minorHAnsi"/>
                <w:b w:val="0"/>
                <w:bCs w:val="0"/>
                <w:color w:val="auto"/>
              </w:rPr>
            </w:pPr>
            <w:r w:rsidRPr="00157CEC">
              <w:rPr>
                <w:rFonts w:asciiTheme="minorHAnsi" w:hAnsiTheme="minorHAnsi" w:cstheme="minorHAnsi"/>
                <w:b w:val="0"/>
                <w:bCs w:val="0"/>
                <w:color w:val="auto"/>
              </w:rPr>
              <w:t>Veri Kaybı Önleme Yazılımları</w:t>
            </w:r>
          </w:p>
        </w:tc>
        <w:tc>
          <w:tcPr>
            <w:tcW w:w="7087" w:type="dxa"/>
          </w:tcPr>
          <w:p w14:paraId="447AFEA7" w14:textId="77777777" w:rsidR="00BC44D7" w:rsidRPr="00157CEC" w:rsidRDefault="008134C5" w:rsidP="007421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Şirketimiz</w:t>
            </w:r>
            <w:r w:rsidR="00BC44D7" w:rsidRPr="00157CEC">
              <w:rPr>
                <w:rFonts w:asciiTheme="minorHAnsi" w:hAnsiTheme="minorHAnsi" w:cstheme="minorHAnsi"/>
                <w:color w:val="auto"/>
              </w:rPr>
              <w:t xml:space="preserve"> veri kaybını önlemek adına teknik açıdan sağlam bir veri yedekleme sistemi ile veri kurtarma işlemine olanak sağlayan yazılımlar kullanmaktadır.</w:t>
            </w:r>
          </w:p>
        </w:tc>
      </w:tr>
      <w:tr w:rsidR="008134C5" w:rsidRPr="00157CEC" w14:paraId="756D565C" w14:textId="77777777" w:rsidTr="00907CD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2C56AE19" w14:textId="77777777" w:rsidR="00BC44D7" w:rsidRPr="00157CEC" w:rsidRDefault="00BC44D7" w:rsidP="007421F9">
            <w:pPr>
              <w:spacing w:line="276" w:lineRule="auto"/>
              <w:jc w:val="center"/>
              <w:rPr>
                <w:rFonts w:asciiTheme="minorHAnsi" w:hAnsiTheme="minorHAnsi" w:cstheme="minorHAnsi"/>
                <w:color w:val="auto"/>
              </w:rPr>
            </w:pPr>
          </w:p>
          <w:p w14:paraId="1461B61F" w14:textId="77777777" w:rsidR="00BC44D7" w:rsidRPr="00157CEC" w:rsidRDefault="00BC44D7" w:rsidP="007421F9">
            <w:pPr>
              <w:spacing w:line="276" w:lineRule="auto"/>
              <w:jc w:val="center"/>
              <w:rPr>
                <w:rFonts w:asciiTheme="minorHAnsi" w:hAnsiTheme="minorHAnsi" w:cstheme="minorHAnsi"/>
                <w:b w:val="0"/>
                <w:bCs w:val="0"/>
                <w:color w:val="auto"/>
              </w:rPr>
            </w:pPr>
            <w:r w:rsidRPr="00157CEC">
              <w:rPr>
                <w:rFonts w:asciiTheme="minorHAnsi" w:hAnsiTheme="minorHAnsi" w:cstheme="minorHAnsi"/>
                <w:b w:val="0"/>
                <w:bCs w:val="0"/>
                <w:color w:val="auto"/>
              </w:rPr>
              <w:t xml:space="preserve">Güncel </w:t>
            </w:r>
            <w:proofErr w:type="spellStart"/>
            <w:r w:rsidRPr="00157CEC">
              <w:rPr>
                <w:rFonts w:asciiTheme="minorHAnsi" w:hAnsiTheme="minorHAnsi" w:cstheme="minorHAnsi"/>
                <w:b w:val="0"/>
                <w:bCs w:val="0"/>
                <w:color w:val="auto"/>
              </w:rPr>
              <w:t>Antivirus</w:t>
            </w:r>
            <w:proofErr w:type="spellEnd"/>
            <w:r w:rsidRPr="00157CEC">
              <w:rPr>
                <w:rFonts w:asciiTheme="minorHAnsi" w:hAnsiTheme="minorHAnsi" w:cstheme="minorHAnsi"/>
                <w:b w:val="0"/>
                <w:bCs w:val="0"/>
                <w:color w:val="auto"/>
              </w:rPr>
              <w:t xml:space="preserve"> ve Antispam Sistemleri</w:t>
            </w:r>
          </w:p>
        </w:tc>
        <w:tc>
          <w:tcPr>
            <w:tcW w:w="7087" w:type="dxa"/>
          </w:tcPr>
          <w:p w14:paraId="03949038" w14:textId="77777777" w:rsidR="00BC44D7" w:rsidRPr="00157CEC" w:rsidRDefault="008134C5" w:rsidP="007421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Şirketimizde</w:t>
            </w:r>
            <w:r w:rsidR="00BC44D7" w:rsidRPr="00157CEC">
              <w:rPr>
                <w:rFonts w:asciiTheme="minorHAnsi" w:hAnsiTheme="minorHAnsi" w:cstheme="minorHAnsi"/>
                <w:color w:val="auto"/>
              </w:rPr>
              <w:t xml:space="preserve"> dışarıdan gelebilecek saldırılara vb. durumlara hazırlıklı olmak ile sistem ve veri güvenliğini sağlama amacıyla en güncel ve güvenilir olan </w:t>
            </w:r>
            <w:proofErr w:type="spellStart"/>
            <w:r w:rsidR="00BC44D7" w:rsidRPr="00157CEC">
              <w:rPr>
                <w:rFonts w:asciiTheme="minorHAnsi" w:hAnsiTheme="minorHAnsi" w:cstheme="minorHAnsi"/>
                <w:color w:val="auto"/>
              </w:rPr>
              <w:t>antivirus</w:t>
            </w:r>
            <w:proofErr w:type="spellEnd"/>
            <w:r w:rsidR="00BC44D7" w:rsidRPr="00157CEC">
              <w:rPr>
                <w:rFonts w:asciiTheme="minorHAnsi" w:hAnsiTheme="minorHAnsi" w:cstheme="minorHAnsi"/>
                <w:color w:val="auto"/>
              </w:rPr>
              <w:t xml:space="preserve"> ve antispam sistemleri kullanılmaktadır.</w:t>
            </w:r>
          </w:p>
        </w:tc>
      </w:tr>
      <w:tr w:rsidR="008134C5" w:rsidRPr="00157CEC" w14:paraId="7C90D400" w14:textId="77777777" w:rsidTr="00907CDA">
        <w:trPr>
          <w:trHeight w:val="787"/>
        </w:trPr>
        <w:tc>
          <w:tcPr>
            <w:cnfStyle w:val="001000000000" w:firstRow="0" w:lastRow="0" w:firstColumn="1" w:lastColumn="0" w:oddVBand="0" w:evenVBand="0" w:oddHBand="0" w:evenHBand="0" w:firstRowFirstColumn="0" w:firstRowLastColumn="0" w:lastRowFirstColumn="0" w:lastRowLastColumn="0"/>
            <w:tcW w:w="1985" w:type="dxa"/>
          </w:tcPr>
          <w:p w14:paraId="7E96F317" w14:textId="77777777" w:rsidR="00BC44D7" w:rsidRPr="00157CEC" w:rsidRDefault="00BC44D7" w:rsidP="007421F9">
            <w:pPr>
              <w:spacing w:line="276" w:lineRule="auto"/>
              <w:jc w:val="center"/>
              <w:rPr>
                <w:rFonts w:asciiTheme="minorHAnsi" w:hAnsiTheme="minorHAnsi" w:cstheme="minorHAnsi"/>
                <w:bCs w:val="0"/>
                <w:color w:val="auto"/>
              </w:rPr>
            </w:pPr>
          </w:p>
          <w:p w14:paraId="7FF8BA4E" w14:textId="77777777" w:rsidR="00BC44D7" w:rsidRPr="00157CEC" w:rsidRDefault="00BC44D7" w:rsidP="007421F9">
            <w:pPr>
              <w:spacing w:line="276" w:lineRule="auto"/>
              <w:jc w:val="center"/>
              <w:rPr>
                <w:rFonts w:asciiTheme="minorHAnsi" w:hAnsiTheme="minorHAnsi" w:cstheme="minorHAnsi"/>
                <w:b w:val="0"/>
                <w:color w:val="auto"/>
              </w:rPr>
            </w:pPr>
            <w:r w:rsidRPr="00157CEC">
              <w:rPr>
                <w:rFonts w:asciiTheme="minorHAnsi" w:hAnsiTheme="minorHAnsi" w:cstheme="minorHAnsi"/>
                <w:b w:val="0"/>
                <w:color w:val="auto"/>
              </w:rPr>
              <w:t>Veri Maskeleme</w:t>
            </w:r>
          </w:p>
        </w:tc>
        <w:tc>
          <w:tcPr>
            <w:tcW w:w="7087" w:type="dxa"/>
          </w:tcPr>
          <w:p w14:paraId="04103368" w14:textId="77777777" w:rsidR="00BC44D7" w:rsidRPr="00157CEC" w:rsidRDefault="008134C5" w:rsidP="007421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Şirketimizde</w:t>
            </w:r>
            <w:r w:rsidR="00BC44D7" w:rsidRPr="00157CEC">
              <w:rPr>
                <w:rFonts w:asciiTheme="minorHAnsi" w:hAnsiTheme="minorHAnsi" w:cstheme="minorHAnsi"/>
                <w:color w:val="auto"/>
              </w:rPr>
              <w:t xml:space="preserve"> özel nitelikli kişisel verilerinizde</w:t>
            </w:r>
            <w:r w:rsidR="006748FB" w:rsidRPr="00157CEC">
              <w:rPr>
                <w:rFonts w:asciiTheme="minorHAnsi" w:hAnsiTheme="minorHAnsi" w:cstheme="minorHAnsi"/>
                <w:color w:val="auto"/>
              </w:rPr>
              <w:t>, işbu verilerin yetki matrisinde yetkili olmayan kişilerle veya 3.kişilerle paylaşımı sırasında veri güvenliğini sağlama adına veri maskeleme veya şifreleme yöntemini kullanıyoruz.</w:t>
            </w:r>
          </w:p>
        </w:tc>
      </w:tr>
      <w:tr w:rsidR="00907CDA" w:rsidRPr="00157CEC" w14:paraId="3B02F308" w14:textId="77777777" w:rsidTr="00907CD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85" w:type="dxa"/>
          </w:tcPr>
          <w:p w14:paraId="5B21FF2E" w14:textId="77777777" w:rsidR="00907CDA" w:rsidRPr="00157CEC" w:rsidRDefault="00907CDA" w:rsidP="007421F9">
            <w:pPr>
              <w:spacing w:line="276" w:lineRule="auto"/>
              <w:jc w:val="center"/>
              <w:rPr>
                <w:rFonts w:asciiTheme="minorHAnsi" w:hAnsiTheme="minorHAnsi" w:cstheme="minorHAnsi"/>
                <w:b w:val="0"/>
                <w:color w:val="auto"/>
              </w:rPr>
            </w:pPr>
          </w:p>
          <w:p w14:paraId="4247793A" w14:textId="77777777" w:rsidR="00907CDA" w:rsidRPr="00157CEC" w:rsidRDefault="00907CDA" w:rsidP="007421F9">
            <w:pPr>
              <w:spacing w:line="276" w:lineRule="auto"/>
              <w:jc w:val="center"/>
              <w:rPr>
                <w:rFonts w:asciiTheme="minorHAnsi" w:hAnsiTheme="minorHAnsi" w:cstheme="minorHAnsi"/>
                <w:b w:val="0"/>
                <w:bCs w:val="0"/>
                <w:color w:val="auto"/>
              </w:rPr>
            </w:pPr>
            <w:r w:rsidRPr="00157CEC">
              <w:rPr>
                <w:rFonts w:asciiTheme="minorHAnsi" w:hAnsiTheme="minorHAnsi" w:cstheme="minorHAnsi"/>
                <w:b w:val="0"/>
                <w:bCs w:val="0"/>
                <w:color w:val="auto"/>
              </w:rPr>
              <w:t>Güvenlik Önlemleri</w:t>
            </w:r>
          </w:p>
        </w:tc>
        <w:tc>
          <w:tcPr>
            <w:tcW w:w="7087" w:type="dxa"/>
          </w:tcPr>
          <w:p w14:paraId="4B028707" w14:textId="77777777" w:rsidR="00907CDA" w:rsidRPr="00157CEC" w:rsidRDefault="00907CDA" w:rsidP="007421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 xml:space="preserve">Fiziksel ortamda tutulan kişisel verilerin çalınması veya yetkisiz kişi tarafından alınması/görülmesine karşı güvenlik kamera sistemi, </w:t>
            </w:r>
            <w:r w:rsidR="00D574DA" w:rsidRPr="00157CEC">
              <w:rPr>
                <w:rFonts w:asciiTheme="minorHAnsi" w:hAnsiTheme="minorHAnsi" w:cstheme="minorHAnsi"/>
                <w:color w:val="auto"/>
              </w:rPr>
              <w:t xml:space="preserve">hırsızlık </w:t>
            </w:r>
            <w:r w:rsidR="00D574DA" w:rsidRPr="00157CEC">
              <w:rPr>
                <w:rFonts w:asciiTheme="minorHAnsi" w:hAnsiTheme="minorHAnsi" w:cstheme="minorHAnsi"/>
                <w:color w:val="auto"/>
              </w:rPr>
              <w:lastRenderedPageBreak/>
              <w:t xml:space="preserve">alarm sistemi, </w:t>
            </w:r>
            <w:r w:rsidRPr="00157CEC">
              <w:rPr>
                <w:rFonts w:asciiTheme="minorHAnsi" w:hAnsiTheme="minorHAnsi" w:cstheme="minorHAnsi"/>
                <w:color w:val="auto"/>
              </w:rPr>
              <w:t>ilgili yerlere kontrollü giriş-çıkış ve kilit sistemi kurulmuştur.</w:t>
            </w:r>
          </w:p>
        </w:tc>
      </w:tr>
      <w:tr w:rsidR="00907CDA" w:rsidRPr="00157CEC" w14:paraId="1BEF2FB2" w14:textId="77777777" w:rsidTr="00907CDA">
        <w:trPr>
          <w:trHeight w:val="787"/>
        </w:trPr>
        <w:tc>
          <w:tcPr>
            <w:cnfStyle w:val="001000000000" w:firstRow="0" w:lastRow="0" w:firstColumn="1" w:lastColumn="0" w:oddVBand="0" w:evenVBand="0" w:oddHBand="0" w:evenHBand="0" w:firstRowFirstColumn="0" w:firstRowLastColumn="0" w:lastRowFirstColumn="0" w:lastRowLastColumn="0"/>
            <w:tcW w:w="1985" w:type="dxa"/>
          </w:tcPr>
          <w:p w14:paraId="7B324B6D" w14:textId="77777777" w:rsidR="00907CDA" w:rsidRPr="00157CEC" w:rsidRDefault="00907CDA" w:rsidP="007421F9">
            <w:pPr>
              <w:spacing w:line="276" w:lineRule="auto"/>
              <w:jc w:val="center"/>
              <w:rPr>
                <w:rFonts w:asciiTheme="minorHAnsi" w:hAnsiTheme="minorHAnsi" w:cstheme="minorHAnsi"/>
                <w:color w:val="auto"/>
              </w:rPr>
            </w:pPr>
          </w:p>
          <w:p w14:paraId="5384866A" w14:textId="77777777" w:rsidR="00907CDA" w:rsidRPr="00157CEC" w:rsidRDefault="00907CDA" w:rsidP="007421F9">
            <w:pPr>
              <w:spacing w:line="276" w:lineRule="auto"/>
              <w:jc w:val="center"/>
              <w:rPr>
                <w:rFonts w:asciiTheme="minorHAnsi" w:hAnsiTheme="minorHAnsi" w:cstheme="minorHAnsi"/>
                <w:b w:val="0"/>
                <w:bCs w:val="0"/>
                <w:color w:val="auto"/>
              </w:rPr>
            </w:pPr>
            <w:r w:rsidRPr="00157CEC">
              <w:rPr>
                <w:rFonts w:asciiTheme="minorHAnsi" w:hAnsiTheme="minorHAnsi" w:cstheme="minorHAnsi"/>
                <w:b w:val="0"/>
                <w:bCs w:val="0"/>
                <w:color w:val="auto"/>
              </w:rPr>
              <w:t>Yangın</w:t>
            </w:r>
            <w:r w:rsidR="00D574DA" w:rsidRPr="00157CEC">
              <w:rPr>
                <w:rFonts w:asciiTheme="minorHAnsi" w:hAnsiTheme="minorHAnsi" w:cstheme="minorHAnsi"/>
                <w:b w:val="0"/>
                <w:bCs w:val="0"/>
                <w:color w:val="auto"/>
              </w:rPr>
              <w:t xml:space="preserve"> ve Diğer Afetler</w:t>
            </w:r>
          </w:p>
        </w:tc>
        <w:tc>
          <w:tcPr>
            <w:tcW w:w="7087" w:type="dxa"/>
          </w:tcPr>
          <w:p w14:paraId="1E25670D" w14:textId="77777777" w:rsidR="00907CDA" w:rsidRPr="00157CEC" w:rsidRDefault="00D574DA" w:rsidP="007421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57CEC">
              <w:rPr>
                <w:rFonts w:asciiTheme="minorHAnsi" w:hAnsiTheme="minorHAnsi" w:cstheme="minorHAnsi"/>
                <w:color w:val="auto"/>
              </w:rPr>
              <w:t>Yangın alarm ve söndürme sistemi kurulmuş. Fiziksel ortamdaki kişisel verilerin bulunduğu yerlere yakın yangın tüpleri yerleştirilmiştir. Diğer afet ve olaylara karşı risk değerlendirmeleri yapılmıştır.</w:t>
            </w:r>
          </w:p>
        </w:tc>
      </w:tr>
    </w:tbl>
    <w:p w14:paraId="42058E90" w14:textId="77777777" w:rsidR="00717693" w:rsidRPr="00157CEC" w:rsidRDefault="00717693" w:rsidP="007421F9">
      <w:pPr>
        <w:ind w:firstLine="851"/>
        <w:rPr>
          <w:rFonts w:asciiTheme="minorHAnsi" w:hAnsiTheme="minorHAnsi" w:cstheme="minorHAnsi"/>
        </w:rPr>
      </w:pPr>
    </w:p>
    <w:p w14:paraId="6A3B0E6A" w14:textId="77777777" w:rsidR="00B51D59" w:rsidRPr="00157CEC" w:rsidRDefault="006748FB" w:rsidP="007421F9">
      <w:pPr>
        <w:rPr>
          <w:rFonts w:asciiTheme="minorHAnsi" w:hAnsiTheme="minorHAnsi" w:cstheme="minorHAnsi"/>
        </w:rPr>
      </w:pPr>
      <w:r w:rsidRPr="00157CEC">
        <w:rPr>
          <w:rFonts w:asciiTheme="minorHAnsi" w:hAnsiTheme="minorHAnsi" w:cstheme="minorHAnsi"/>
          <w:b/>
        </w:rPr>
        <w:t>6.1.2.</w:t>
      </w:r>
      <w:r w:rsidRPr="00157CEC">
        <w:rPr>
          <w:rFonts w:asciiTheme="minorHAnsi" w:hAnsiTheme="minorHAnsi" w:cstheme="minorHAnsi"/>
        </w:rPr>
        <w:t xml:space="preserve"> </w:t>
      </w:r>
      <w:r w:rsidR="00B51D59" w:rsidRPr="00157CEC">
        <w:rPr>
          <w:rFonts w:asciiTheme="minorHAnsi" w:hAnsiTheme="minorHAnsi" w:cstheme="minorHAnsi"/>
        </w:rPr>
        <w:t>Kişisel verilerinizin güvenli bir şekilde saklanması, kişisel verilerinize hukuka aykırı olarak erişilmesinin ve kişisel verilerinizin hukuka aykırı olarak işlenmesinin önlenmesi ve kişisel verilerinizin hukuka uygun olarak imha edilmesi amacıyla g</w:t>
      </w:r>
      <w:r w:rsidR="003F1218" w:rsidRPr="00157CEC">
        <w:rPr>
          <w:rFonts w:asciiTheme="minorHAnsi" w:hAnsiTheme="minorHAnsi" w:cstheme="minorHAnsi"/>
        </w:rPr>
        <w:t>erekli</w:t>
      </w:r>
      <w:r w:rsidR="00D32EC0" w:rsidRPr="00157CEC">
        <w:rPr>
          <w:rFonts w:asciiTheme="minorHAnsi" w:hAnsiTheme="minorHAnsi" w:cstheme="minorHAnsi"/>
        </w:rPr>
        <w:t xml:space="preserve"> teknik altyapı kurulmuş, teknik altyapının sıhhatli işleyişi için gerekli </w:t>
      </w:r>
      <w:r w:rsidR="00816587" w:rsidRPr="00157CEC">
        <w:rPr>
          <w:rFonts w:asciiTheme="minorHAnsi" w:hAnsiTheme="minorHAnsi" w:cstheme="minorHAnsi"/>
        </w:rPr>
        <w:t xml:space="preserve">teknik ve idari </w:t>
      </w:r>
      <w:r w:rsidR="00D32EC0" w:rsidRPr="00157CEC">
        <w:rPr>
          <w:rFonts w:asciiTheme="minorHAnsi" w:hAnsiTheme="minorHAnsi" w:cstheme="minorHAnsi"/>
        </w:rPr>
        <w:t>denetim mekanizmaları oluşturulmuştur.</w:t>
      </w:r>
      <w:r w:rsidR="00AA17DD" w:rsidRPr="00157CEC">
        <w:rPr>
          <w:rFonts w:asciiTheme="minorHAnsi" w:hAnsiTheme="minorHAnsi" w:cstheme="minorHAnsi"/>
        </w:rPr>
        <w:t xml:space="preserve"> </w:t>
      </w:r>
    </w:p>
    <w:p w14:paraId="76A4EC1F" w14:textId="77777777" w:rsidR="006748FB" w:rsidRPr="00157CEC" w:rsidRDefault="006748FB" w:rsidP="007421F9">
      <w:pPr>
        <w:rPr>
          <w:rFonts w:asciiTheme="minorHAnsi" w:hAnsiTheme="minorHAnsi" w:cstheme="minorHAnsi"/>
        </w:rPr>
      </w:pPr>
    </w:p>
    <w:p w14:paraId="30034584" w14:textId="77777777" w:rsidR="00F37527" w:rsidRPr="00157CEC" w:rsidRDefault="00F37527" w:rsidP="007421F9">
      <w:pPr>
        <w:rPr>
          <w:rFonts w:asciiTheme="minorHAnsi" w:hAnsiTheme="minorHAnsi" w:cstheme="minorHAnsi"/>
        </w:rPr>
      </w:pPr>
      <w:r w:rsidRPr="00157CEC">
        <w:rPr>
          <w:rFonts w:asciiTheme="minorHAnsi" w:hAnsiTheme="minorHAnsi" w:cstheme="minorHAnsi"/>
          <w:b/>
        </w:rPr>
        <w:t>6.1.3.</w:t>
      </w:r>
      <w:r w:rsidR="003F1218" w:rsidRPr="00157CEC">
        <w:rPr>
          <w:rFonts w:asciiTheme="minorHAnsi" w:hAnsiTheme="minorHAnsi" w:cstheme="minorHAnsi"/>
        </w:rPr>
        <w:t xml:space="preserve"> </w:t>
      </w:r>
      <w:r w:rsidR="00F4559D" w:rsidRPr="00157CEC">
        <w:rPr>
          <w:rFonts w:asciiTheme="minorHAnsi" w:hAnsiTheme="minorHAnsi" w:cstheme="minorHAnsi"/>
        </w:rPr>
        <w:tab/>
      </w:r>
      <w:r w:rsidR="00B51D59" w:rsidRPr="00157CEC">
        <w:rPr>
          <w:rFonts w:asciiTheme="minorHAnsi" w:hAnsiTheme="minorHAnsi" w:cstheme="minorHAnsi"/>
        </w:rPr>
        <w:t>Kişisel verilerinizin güvenli bir şekilde saklanması, kişisel verilerinize hukuka aykırı olarak erişilmesinin ve kişisel verilerinizin hukuka aykırı olarak işlenmesinin önlenmesi ve kişisel verilerinizin hukuka uygun olarak imha edilmesi amacıyla t</w:t>
      </w:r>
      <w:r w:rsidR="003F1218" w:rsidRPr="00157CEC">
        <w:rPr>
          <w:rFonts w:asciiTheme="minorHAnsi" w:hAnsiTheme="minorHAnsi" w:cstheme="minorHAnsi"/>
        </w:rPr>
        <w:t>eknik uzmanlığı olan çalışanlar istihdam edilmiştir.</w:t>
      </w:r>
    </w:p>
    <w:p w14:paraId="088EB44B" w14:textId="77777777" w:rsidR="00B51D59" w:rsidRPr="00157CEC" w:rsidRDefault="00B51D59" w:rsidP="007421F9">
      <w:pPr>
        <w:ind w:firstLine="851"/>
        <w:rPr>
          <w:rFonts w:asciiTheme="minorHAnsi" w:hAnsiTheme="minorHAnsi" w:cstheme="minorHAnsi"/>
          <w:b/>
        </w:rPr>
      </w:pPr>
    </w:p>
    <w:p w14:paraId="65A764D4" w14:textId="77777777" w:rsidR="00F37527" w:rsidRPr="00157CEC" w:rsidRDefault="00F37527" w:rsidP="007421F9">
      <w:pPr>
        <w:rPr>
          <w:rFonts w:asciiTheme="minorHAnsi" w:hAnsiTheme="minorHAnsi" w:cstheme="minorHAnsi"/>
        </w:rPr>
      </w:pPr>
      <w:r w:rsidRPr="00157CEC">
        <w:rPr>
          <w:rFonts w:asciiTheme="minorHAnsi" w:hAnsiTheme="minorHAnsi" w:cstheme="minorHAnsi"/>
          <w:b/>
        </w:rPr>
        <w:t>6.1.4.</w:t>
      </w:r>
      <w:r w:rsidR="003F1218" w:rsidRPr="00157CEC">
        <w:rPr>
          <w:rFonts w:asciiTheme="minorHAnsi" w:hAnsiTheme="minorHAnsi" w:cstheme="minorHAnsi"/>
        </w:rPr>
        <w:t xml:space="preserve"> </w:t>
      </w:r>
      <w:r w:rsidR="00F4559D" w:rsidRPr="00157CEC">
        <w:rPr>
          <w:rFonts w:asciiTheme="minorHAnsi" w:hAnsiTheme="minorHAnsi" w:cstheme="minorHAnsi"/>
        </w:rPr>
        <w:tab/>
      </w:r>
      <w:r w:rsidR="007A563B" w:rsidRPr="00157CEC">
        <w:rPr>
          <w:rFonts w:asciiTheme="minorHAnsi" w:hAnsiTheme="minorHAnsi" w:cstheme="minorHAnsi"/>
        </w:rPr>
        <w:t xml:space="preserve">İş ve güvenlik devamlılığının sağlanabilmesi ile acil durumların üstesinden gelinebilmesi amacıyla risk yönetim ekibi oluşturularak acil durum planlaması yapılmıştır. </w:t>
      </w:r>
    </w:p>
    <w:p w14:paraId="61D41312" w14:textId="77777777" w:rsidR="00B51D59" w:rsidRPr="00157CEC" w:rsidRDefault="00B51D59" w:rsidP="007421F9">
      <w:pPr>
        <w:ind w:firstLine="851"/>
        <w:rPr>
          <w:rFonts w:asciiTheme="minorHAnsi" w:hAnsiTheme="minorHAnsi" w:cstheme="minorHAnsi"/>
          <w:b/>
        </w:rPr>
      </w:pPr>
    </w:p>
    <w:p w14:paraId="1FEC959F" w14:textId="1FE060F4" w:rsidR="00B51D59" w:rsidRPr="00157CEC" w:rsidRDefault="00F37527" w:rsidP="007421F9">
      <w:pPr>
        <w:shd w:val="clear" w:color="auto" w:fill="FEFDFA"/>
        <w:spacing w:after="240"/>
        <w:textAlignment w:val="baseline"/>
        <w:rPr>
          <w:rFonts w:asciiTheme="minorHAnsi" w:hAnsiTheme="minorHAnsi" w:cstheme="minorHAnsi"/>
        </w:rPr>
      </w:pPr>
      <w:r w:rsidRPr="00157CEC">
        <w:rPr>
          <w:rFonts w:asciiTheme="minorHAnsi" w:hAnsiTheme="minorHAnsi" w:cstheme="minorHAnsi"/>
          <w:b/>
        </w:rPr>
        <w:t>6.1.5.</w:t>
      </w:r>
      <w:r w:rsidR="007A563B" w:rsidRPr="00157CEC">
        <w:rPr>
          <w:rFonts w:asciiTheme="minorHAnsi" w:hAnsiTheme="minorHAnsi" w:cstheme="minorHAnsi"/>
        </w:rPr>
        <w:t xml:space="preserve"> </w:t>
      </w:r>
      <w:r w:rsidR="00F4559D" w:rsidRPr="00157CEC">
        <w:rPr>
          <w:rFonts w:asciiTheme="minorHAnsi" w:hAnsiTheme="minorHAnsi" w:cstheme="minorHAnsi"/>
        </w:rPr>
        <w:tab/>
      </w:r>
      <w:r w:rsidR="007A563B" w:rsidRPr="00157CEC">
        <w:rPr>
          <w:rFonts w:asciiTheme="minorHAnsi" w:hAnsiTheme="minorHAnsi" w:cstheme="minorHAnsi"/>
        </w:rPr>
        <w:t>Çalışanlarımız, iş ortaklarımız ve iş ilişkisinde olduğumuz diğer üçüncü kişilere hukuki, teknik ve idari riskler hakkında bilgilendirme yapılmış,</w:t>
      </w:r>
      <w:r w:rsidR="00907CDA" w:rsidRPr="00157CEC">
        <w:rPr>
          <w:rFonts w:asciiTheme="minorHAnsi" w:hAnsiTheme="minorHAnsi" w:cstheme="minorHAnsi"/>
        </w:rPr>
        <w:t xml:space="preserve"> çalışanlarımıza</w:t>
      </w:r>
      <w:r w:rsidR="007A563B" w:rsidRPr="00157CEC">
        <w:rPr>
          <w:rFonts w:asciiTheme="minorHAnsi" w:hAnsiTheme="minorHAnsi" w:cstheme="minorHAnsi"/>
        </w:rPr>
        <w:t xml:space="preserve"> </w:t>
      </w:r>
      <w:r w:rsidR="00334705" w:rsidRPr="00157CEC">
        <w:rPr>
          <w:rFonts w:asciiTheme="minorHAnsi" w:hAnsiTheme="minorHAnsi" w:cstheme="minorHAnsi"/>
        </w:rPr>
        <w:t xml:space="preserve">kişisel verilerin işlenmesine, saklanmasına, imhasına ve </w:t>
      </w:r>
      <w:r w:rsidR="007A563B" w:rsidRPr="00157CEC">
        <w:rPr>
          <w:rFonts w:asciiTheme="minorHAnsi" w:hAnsiTheme="minorHAnsi" w:cstheme="minorHAnsi"/>
        </w:rPr>
        <w:t>veri güvenliği</w:t>
      </w:r>
      <w:r w:rsidR="00334705" w:rsidRPr="00157CEC">
        <w:rPr>
          <w:rFonts w:asciiTheme="minorHAnsi" w:hAnsiTheme="minorHAnsi" w:cstheme="minorHAnsi"/>
        </w:rPr>
        <w:t>ne</w:t>
      </w:r>
      <w:r w:rsidR="007A563B" w:rsidRPr="00157CEC">
        <w:rPr>
          <w:rFonts w:asciiTheme="minorHAnsi" w:hAnsiTheme="minorHAnsi" w:cstheme="minorHAnsi"/>
        </w:rPr>
        <w:t xml:space="preserve"> </w:t>
      </w:r>
      <w:r w:rsidR="00334705" w:rsidRPr="00157CEC">
        <w:rPr>
          <w:rFonts w:asciiTheme="minorHAnsi" w:hAnsiTheme="minorHAnsi" w:cstheme="minorHAnsi"/>
        </w:rPr>
        <w:t xml:space="preserve">ilişkin genel ve olay bazlı </w:t>
      </w:r>
      <w:r w:rsidR="00B51D59" w:rsidRPr="00157CEC">
        <w:rPr>
          <w:rFonts w:asciiTheme="minorHAnsi" w:hAnsiTheme="minorHAnsi" w:cstheme="minorHAnsi"/>
        </w:rPr>
        <w:t xml:space="preserve">teknik, idari ve hukuki </w:t>
      </w:r>
      <w:r w:rsidR="006023FC" w:rsidRPr="00157CEC">
        <w:rPr>
          <w:rFonts w:asciiTheme="minorHAnsi" w:hAnsiTheme="minorHAnsi" w:cstheme="minorHAnsi"/>
        </w:rPr>
        <w:t>farkındalık eğitimleri</w:t>
      </w:r>
      <w:r w:rsidR="00AA17DD" w:rsidRPr="00157CEC">
        <w:rPr>
          <w:rFonts w:asciiTheme="minorHAnsi" w:hAnsiTheme="minorHAnsi" w:cstheme="minorHAnsi"/>
        </w:rPr>
        <w:t xml:space="preserve"> </w:t>
      </w:r>
      <w:r w:rsidR="007A563B" w:rsidRPr="00157CEC">
        <w:rPr>
          <w:rFonts w:asciiTheme="minorHAnsi" w:hAnsiTheme="minorHAnsi" w:cstheme="minorHAnsi"/>
        </w:rPr>
        <w:t>verilmiştir.</w:t>
      </w:r>
      <w:r w:rsidR="00907CDA" w:rsidRPr="00157CEC">
        <w:rPr>
          <w:rFonts w:asciiTheme="minorHAnsi" w:hAnsiTheme="minorHAnsi" w:cstheme="minorHAnsi"/>
        </w:rPr>
        <w:t xml:space="preserve"> Eğitimler gerektiğinde belirli aralıklar ile tekrar edilmektedir. Verilere erişim yetkisine sahip kullanıcıların yetkile</w:t>
      </w:r>
      <w:r w:rsidR="00907CDA" w:rsidRPr="00157CEC">
        <w:rPr>
          <w:rFonts w:asciiTheme="minorHAnsi" w:hAnsiTheme="minorHAnsi" w:cstheme="minorHAnsi"/>
          <w:color w:val="auto"/>
        </w:rPr>
        <w:t>ri tanımlanmıştır.</w:t>
      </w:r>
      <w:r w:rsidR="00907CDA" w:rsidRPr="00157CEC">
        <w:rPr>
          <w:rFonts w:asciiTheme="minorHAnsi" w:hAnsiTheme="minorHAnsi" w:cstheme="minorHAnsi"/>
          <w:color w:val="auto"/>
          <w:shd w:val="clear" w:color="auto" w:fill="FEFDFA"/>
        </w:rPr>
        <w:t xml:space="preserve"> Verilere erişim yetkisine sahip kullanıcıların, yetki kapsamlarının ve süreleri net olarak tanımlanmıştır.</w:t>
      </w:r>
      <w:r w:rsidR="00BB4A26" w:rsidRPr="00157CEC">
        <w:rPr>
          <w:rFonts w:asciiTheme="minorHAnsi" w:hAnsiTheme="minorHAnsi" w:cstheme="minorHAnsi"/>
          <w:color w:val="auto"/>
          <w:shd w:val="clear" w:color="auto" w:fill="FEFDFA"/>
        </w:rPr>
        <w:t xml:space="preserve"> </w:t>
      </w:r>
      <w:r w:rsidR="00907CDA" w:rsidRPr="00157CEC">
        <w:rPr>
          <w:rFonts w:asciiTheme="minorHAnsi" w:eastAsia="Times New Roman" w:hAnsiTheme="minorHAnsi" w:cstheme="minorHAnsi"/>
          <w:color w:val="auto"/>
          <w:lang w:eastAsia="tr-TR"/>
        </w:rPr>
        <w:t>Periyodik olarak yetki kontrolleri gerçekleştirilmekte, görev değişikliği olan ya da işten ayrılan çalışanların bu alandaki yetkilerinin derhal kaldırılmakta ve veri sorumlusu tarafından kendisine tahsis edilen envanterin iade alınma süreci yürütülmektedir.</w:t>
      </w:r>
    </w:p>
    <w:p w14:paraId="5234C6CF" w14:textId="77777777" w:rsidR="007A563B" w:rsidRPr="00157CEC" w:rsidRDefault="007A563B" w:rsidP="007421F9">
      <w:pPr>
        <w:rPr>
          <w:rFonts w:asciiTheme="minorHAnsi" w:hAnsiTheme="minorHAnsi" w:cstheme="minorHAnsi"/>
        </w:rPr>
      </w:pPr>
      <w:r w:rsidRPr="00157CEC">
        <w:rPr>
          <w:rFonts w:asciiTheme="minorHAnsi" w:hAnsiTheme="minorHAnsi" w:cstheme="minorHAnsi"/>
          <w:b/>
        </w:rPr>
        <w:t>6.1.6.</w:t>
      </w:r>
      <w:r w:rsidRPr="00157CEC">
        <w:rPr>
          <w:rFonts w:asciiTheme="minorHAnsi" w:hAnsiTheme="minorHAnsi" w:cstheme="minorHAnsi"/>
        </w:rPr>
        <w:t xml:space="preserve"> </w:t>
      </w:r>
      <w:r w:rsidR="00F4559D" w:rsidRPr="00157CEC">
        <w:rPr>
          <w:rFonts w:asciiTheme="minorHAnsi" w:hAnsiTheme="minorHAnsi" w:cstheme="minorHAnsi"/>
        </w:rPr>
        <w:tab/>
      </w:r>
      <w:r w:rsidRPr="00157CEC">
        <w:rPr>
          <w:rFonts w:asciiTheme="minorHAnsi" w:hAnsiTheme="minorHAnsi" w:cstheme="minorHAnsi"/>
        </w:rPr>
        <w:t>Kişisel verilerinizin aktarıldığı üçüncü parti kişilerden, kişisel verilerinizin güvenli bir şekilde saklanması, kişisel verilerinize hukuka aykırı olarak erişilmesi ile kişisel verilerinizin hukuka aykırı olarak işlenmesinin önlenmesi ve kişisel verilerinizin hukuka uygun olarak imha edilebilmesinin temini amacıyla gerekli güvenlik tedbirlerini aldığına ve/veya alacağına ilişkin taahhütler alınmıştır.</w:t>
      </w:r>
      <w:r w:rsidR="00907CDA" w:rsidRPr="00157CEC">
        <w:rPr>
          <w:rFonts w:asciiTheme="minorHAnsi" w:hAnsiTheme="minorHAnsi" w:cstheme="minorHAnsi"/>
        </w:rPr>
        <w:t xml:space="preserve"> Çalışanlar ile gizlilik sözleşmeleri imzalanmıştır.</w:t>
      </w:r>
    </w:p>
    <w:p w14:paraId="4DBBC911" w14:textId="77777777" w:rsidR="00B51D59" w:rsidRPr="00157CEC" w:rsidRDefault="00B51D59" w:rsidP="007421F9">
      <w:pPr>
        <w:ind w:firstLine="851"/>
        <w:rPr>
          <w:rFonts w:asciiTheme="minorHAnsi" w:hAnsiTheme="minorHAnsi" w:cstheme="minorHAnsi"/>
          <w:b/>
        </w:rPr>
      </w:pPr>
    </w:p>
    <w:p w14:paraId="381D7129" w14:textId="77777777" w:rsidR="00816587" w:rsidRPr="00157CEC" w:rsidRDefault="007A563B" w:rsidP="007421F9">
      <w:pPr>
        <w:rPr>
          <w:rFonts w:asciiTheme="minorHAnsi" w:hAnsiTheme="minorHAnsi" w:cstheme="minorHAnsi"/>
        </w:rPr>
      </w:pPr>
      <w:r w:rsidRPr="00157CEC">
        <w:rPr>
          <w:rFonts w:asciiTheme="minorHAnsi" w:hAnsiTheme="minorHAnsi" w:cstheme="minorHAnsi"/>
          <w:b/>
        </w:rPr>
        <w:t>6.1.7.</w:t>
      </w:r>
      <w:r w:rsidRPr="00157CEC">
        <w:rPr>
          <w:rFonts w:asciiTheme="minorHAnsi" w:hAnsiTheme="minorHAnsi" w:cstheme="minorHAnsi"/>
        </w:rPr>
        <w:t xml:space="preserve"> </w:t>
      </w:r>
      <w:r w:rsidR="00F4559D" w:rsidRPr="00157CEC">
        <w:rPr>
          <w:rFonts w:asciiTheme="minorHAnsi" w:hAnsiTheme="minorHAnsi" w:cstheme="minorHAnsi"/>
        </w:rPr>
        <w:tab/>
      </w:r>
      <w:r w:rsidR="000B0133" w:rsidRPr="00157CEC">
        <w:rPr>
          <w:rFonts w:asciiTheme="minorHAnsi" w:hAnsiTheme="minorHAnsi" w:cstheme="minorHAnsi"/>
        </w:rPr>
        <w:t>Kişisel verilerinize</w:t>
      </w:r>
      <w:r w:rsidR="00816587" w:rsidRPr="00157CEC">
        <w:rPr>
          <w:rFonts w:asciiTheme="minorHAnsi" w:hAnsiTheme="minorHAnsi" w:cstheme="minorHAnsi"/>
        </w:rPr>
        <w:t xml:space="preserve"> </w:t>
      </w:r>
      <w:r w:rsidR="000B0133" w:rsidRPr="00157CEC">
        <w:rPr>
          <w:rFonts w:asciiTheme="minorHAnsi" w:hAnsiTheme="minorHAnsi" w:cstheme="minorHAnsi"/>
        </w:rPr>
        <w:t xml:space="preserve">hukuka aykırı </w:t>
      </w:r>
      <w:r w:rsidR="00816587" w:rsidRPr="00157CEC">
        <w:rPr>
          <w:rFonts w:asciiTheme="minorHAnsi" w:hAnsiTheme="minorHAnsi" w:cstheme="minorHAnsi"/>
        </w:rPr>
        <w:t>erişim</w:t>
      </w:r>
      <w:r w:rsidR="000B0133" w:rsidRPr="00157CEC">
        <w:rPr>
          <w:rFonts w:asciiTheme="minorHAnsi" w:hAnsiTheme="minorHAnsi" w:cstheme="minorHAnsi"/>
        </w:rPr>
        <w:t>in</w:t>
      </w:r>
      <w:r w:rsidR="00816587" w:rsidRPr="00157CEC">
        <w:rPr>
          <w:rFonts w:asciiTheme="minorHAnsi" w:hAnsiTheme="minorHAnsi" w:cstheme="minorHAnsi"/>
        </w:rPr>
        <w:t xml:space="preserve"> </w:t>
      </w:r>
      <w:r w:rsidR="000B0133" w:rsidRPr="00157CEC">
        <w:rPr>
          <w:rFonts w:asciiTheme="minorHAnsi" w:hAnsiTheme="minorHAnsi" w:cstheme="minorHAnsi"/>
        </w:rPr>
        <w:t xml:space="preserve">önlenmesi ve kişisel verilerinizin hukuka aykırı işlenmesinin engellenmesi amacıyla </w:t>
      </w:r>
      <w:r w:rsidR="00816587" w:rsidRPr="00157CEC">
        <w:rPr>
          <w:rFonts w:asciiTheme="minorHAnsi" w:hAnsiTheme="minorHAnsi" w:cstheme="minorHAnsi"/>
        </w:rPr>
        <w:t xml:space="preserve">Şirket içi </w:t>
      </w:r>
      <w:r w:rsidR="00F4559D" w:rsidRPr="00157CEC">
        <w:rPr>
          <w:rFonts w:asciiTheme="minorHAnsi" w:hAnsiTheme="minorHAnsi" w:cstheme="minorHAnsi"/>
        </w:rPr>
        <w:t>veriye erişim yetkilendirmeleri</w:t>
      </w:r>
      <w:r w:rsidR="00816587" w:rsidRPr="00157CEC">
        <w:rPr>
          <w:rFonts w:asciiTheme="minorHAnsi" w:hAnsiTheme="minorHAnsi" w:cstheme="minorHAnsi"/>
        </w:rPr>
        <w:t xml:space="preserve"> yapılmış olup, yöneticilerimiz tarafından periyodik olarak erişim yetkilileri denetlenmektedir.</w:t>
      </w:r>
    </w:p>
    <w:p w14:paraId="5C8AFF85" w14:textId="77777777" w:rsidR="00B51D59" w:rsidRPr="00157CEC" w:rsidRDefault="00B51D59" w:rsidP="007421F9">
      <w:pPr>
        <w:ind w:firstLine="851"/>
        <w:rPr>
          <w:rFonts w:asciiTheme="minorHAnsi" w:hAnsiTheme="minorHAnsi" w:cstheme="minorHAnsi"/>
          <w:b/>
        </w:rPr>
      </w:pPr>
    </w:p>
    <w:p w14:paraId="5B79720C" w14:textId="77777777" w:rsidR="00816587" w:rsidRPr="00157CEC" w:rsidRDefault="00816587" w:rsidP="007421F9">
      <w:pPr>
        <w:rPr>
          <w:rFonts w:asciiTheme="minorHAnsi" w:hAnsiTheme="minorHAnsi" w:cstheme="minorHAnsi"/>
        </w:rPr>
      </w:pPr>
      <w:r w:rsidRPr="00157CEC">
        <w:rPr>
          <w:rFonts w:asciiTheme="minorHAnsi" w:hAnsiTheme="minorHAnsi" w:cstheme="minorHAnsi"/>
          <w:b/>
        </w:rPr>
        <w:lastRenderedPageBreak/>
        <w:t>6.1.8.</w:t>
      </w:r>
      <w:r w:rsidR="00F4559D" w:rsidRPr="00157CEC">
        <w:rPr>
          <w:rFonts w:asciiTheme="minorHAnsi" w:hAnsiTheme="minorHAnsi" w:cstheme="minorHAnsi"/>
        </w:rPr>
        <w:t xml:space="preserve"> </w:t>
      </w:r>
      <w:r w:rsidR="00F4559D" w:rsidRPr="00157CEC">
        <w:rPr>
          <w:rFonts w:asciiTheme="minorHAnsi" w:hAnsiTheme="minorHAnsi" w:cstheme="minorHAnsi"/>
        </w:rPr>
        <w:tab/>
        <w:t>Kişisel v</w:t>
      </w:r>
      <w:r w:rsidRPr="00157CEC">
        <w:rPr>
          <w:rFonts w:asciiTheme="minorHAnsi" w:hAnsiTheme="minorHAnsi" w:cstheme="minorHAnsi"/>
        </w:rPr>
        <w:t xml:space="preserve">erilerinizin imhası ile ilgili yapılan bütün işlemlerin kayıt altına alınmasını ve söz konusu kayıtların asgari </w:t>
      </w:r>
      <w:r w:rsidR="00057A8B" w:rsidRPr="00157CEC">
        <w:rPr>
          <w:rFonts w:asciiTheme="minorHAnsi" w:hAnsiTheme="minorHAnsi" w:cstheme="minorHAnsi"/>
        </w:rPr>
        <w:t>2</w:t>
      </w:r>
      <w:r w:rsidRPr="00157CEC">
        <w:rPr>
          <w:rFonts w:asciiTheme="minorHAnsi" w:hAnsiTheme="minorHAnsi" w:cstheme="minorHAnsi"/>
        </w:rPr>
        <w:t xml:space="preserve"> yıl saklanmasını teminen teknik ve idari altyapı kurulmuştur.</w:t>
      </w:r>
    </w:p>
    <w:p w14:paraId="5D19234E" w14:textId="77777777" w:rsidR="00B51D59" w:rsidRPr="00157CEC" w:rsidRDefault="00B51D59" w:rsidP="007421F9">
      <w:pPr>
        <w:ind w:firstLine="851"/>
        <w:rPr>
          <w:rFonts w:asciiTheme="minorHAnsi" w:hAnsiTheme="minorHAnsi" w:cstheme="minorHAnsi"/>
          <w:b/>
        </w:rPr>
      </w:pPr>
    </w:p>
    <w:p w14:paraId="286C4539" w14:textId="77777777" w:rsidR="00F4559D" w:rsidRPr="00157CEC" w:rsidRDefault="00816587" w:rsidP="007421F9">
      <w:pPr>
        <w:rPr>
          <w:rFonts w:asciiTheme="minorHAnsi" w:hAnsiTheme="minorHAnsi" w:cstheme="minorHAnsi"/>
        </w:rPr>
      </w:pPr>
      <w:r w:rsidRPr="00157CEC">
        <w:rPr>
          <w:rFonts w:asciiTheme="minorHAnsi" w:hAnsiTheme="minorHAnsi" w:cstheme="minorHAnsi"/>
          <w:b/>
        </w:rPr>
        <w:t xml:space="preserve">6.1.9. </w:t>
      </w:r>
      <w:r w:rsidR="00F4559D" w:rsidRPr="00157CEC">
        <w:rPr>
          <w:rFonts w:asciiTheme="minorHAnsi" w:hAnsiTheme="minorHAnsi" w:cstheme="minorHAnsi"/>
        </w:rPr>
        <w:t xml:space="preserve">Kişisel verilerinizin hukuka uygun olarak imha edilebilmesi için </w:t>
      </w:r>
      <w:r w:rsidR="005261C0" w:rsidRPr="00157CEC">
        <w:rPr>
          <w:rFonts w:asciiTheme="minorHAnsi" w:hAnsiTheme="minorHAnsi" w:cstheme="minorHAnsi"/>
        </w:rPr>
        <w:t>çalışanlarımıza dijital ve fiziki kayıt ortamlarındaki kişisel verilerin silinme, yok edilme ve anonim hale getirilme yöntemleri ile periyodik imha süre ve süreçlerine ilişkin hukuki, idari ve teknik eğitimler verilmiştir.</w:t>
      </w:r>
    </w:p>
    <w:p w14:paraId="5CA86609" w14:textId="77777777" w:rsidR="00185B13" w:rsidRPr="00157CEC" w:rsidRDefault="00185B13" w:rsidP="007421F9">
      <w:pPr>
        <w:ind w:firstLine="851"/>
        <w:rPr>
          <w:rFonts w:asciiTheme="minorHAnsi" w:hAnsiTheme="minorHAnsi" w:cstheme="minorHAnsi"/>
        </w:rPr>
      </w:pPr>
    </w:p>
    <w:p w14:paraId="435F484D" w14:textId="77777777" w:rsidR="00185B13" w:rsidRPr="00157CEC" w:rsidRDefault="00185B13" w:rsidP="007421F9">
      <w:pPr>
        <w:rPr>
          <w:rFonts w:asciiTheme="minorHAnsi" w:hAnsiTheme="minorHAnsi" w:cstheme="minorHAnsi"/>
          <w:b/>
        </w:rPr>
      </w:pPr>
      <w:r w:rsidRPr="00157CEC">
        <w:rPr>
          <w:rFonts w:asciiTheme="minorHAnsi" w:hAnsiTheme="minorHAnsi" w:cstheme="minorHAnsi"/>
          <w:b/>
        </w:rPr>
        <w:t>6.1.10.</w:t>
      </w:r>
      <w:r w:rsidRPr="00157CEC">
        <w:rPr>
          <w:rFonts w:asciiTheme="minorHAnsi" w:hAnsiTheme="minorHAnsi" w:cstheme="minorHAnsi"/>
        </w:rPr>
        <w:t xml:space="preserve"> Silinen kişisel verilerinizin, ilgili kullanıcılar için erişilemez ve tekrar kullanılamaz olması için gerekli teknik ve idari tedbirler alınmıştır. Bu bağlamda Şirketimizce kullanılan veri silme yöntemleri vasıtasıyla silinen kişisel verilerinize ilgili kullanıcı tarafından erişilmesi ve/veya kullanılması </w:t>
      </w:r>
      <w:proofErr w:type="gramStart"/>
      <w:r w:rsidRPr="00157CEC">
        <w:rPr>
          <w:rFonts w:asciiTheme="minorHAnsi" w:hAnsiTheme="minorHAnsi" w:cstheme="minorHAnsi"/>
        </w:rPr>
        <w:t>imkansız</w:t>
      </w:r>
      <w:proofErr w:type="gramEnd"/>
      <w:r w:rsidRPr="00157CEC">
        <w:rPr>
          <w:rFonts w:asciiTheme="minorHAnsi" w:hAnsiTheme="minorHAnsi" w:cstheme="minorHAnsi"/>
        </w:rPr>
        <w:t xml:space="preserve"> kılınmıştır. </w:t>
      </w:r>
    </w:p>
    <w:p w14:paraId="3965946E" w14:textId="77777777" w:rsidR="00F4559D" w:rsidRPr="00157CEC" w:rsidRDefault="00F4559D" w:rsidP="007421F9">
      <w:pPr>
        <w:ind w:firstLine="851"/>
        <w:rPr>
          <w:rFonts w:asciiTheme="minorHAnsi" w:hAnsiTheme="minorHAnsi" w:cstheme="minorHAnsi"/>
          <w:b/>
        </w:rPr>
      </w:pPr>
    </w:p>
    <w:p w14:paraId="08FC0D5E" w14:textId="77777777" w:rsidR="007A563B" w:rsidRPr="00157CEC" w:rsidRDefault="00185B13" w:rsidP="007421F9">
      <w:pPr>
        <w:rPr>
          <w:rFonts w:asciiTheme="minorHAnsi" w:hAnsiTheme="minorHAnsi" w:cstheme="minorHAnsi"/>
        </w:rPr>
      </w:pPr>
      <w:r w:rsidRPr="00157CEC">
        <w:rPr>
          <w:rFonts w:asciiTheme="minorHAnsi" w:hAnsiTheme="minorHAnsi" w:cstheme="minorHAnsi"/>
          <w:b/>
        </w:rPr>
        <w:t>6.1.11</w:t>
      </w:r>
      <w:r w:rsidR="00F4559D" w:rsidRPr="00157CEC">
        <w:rPr>
          <w:rFonts w:asciiTheme="minorHAnsi" w:hAnsiTheme="minorHAnsi" w:cstheme="minorHAnsi"/>
          <w:b/>
        </w:rPr>
        <w:t>.</w:t>
      </w:r>
      <w:r w:rsidR="00F4559D" w:rsidRPr="00157CEC">
        <w:rPr>
          <w:rFonts w:asciiTheme="minorHAnsi" w:hAnsiTheme="minorHAnsi" w:cstheme="minorHAnsi"/>
        </w:rPr>
        <w:t xml:space="preserve"> </w:t>
      </w:r>
      <w:r w:rsidR="00816587" w:rsidRPr="00157CEC">
        <w:rPr>
          <w:rFonts w:asciiTheme="minorHAnsi" w:hAnsiTheme="minorHAnsi" w:cstheme="minorHAnsi"/>
        </w:rPr>
        <w:t>Kişisel verilerinizin güvenli bir şekilde saklanması, kişisel verilerinize hukuka aykırı olarak erişilmesinin ve kişisel verilerinizin hukuka aykırı olarak işlenmesinin önlenmesi ve kişisel verilerinizin hukuka uygun olarak imha edilmesine ilişkin almış olduğumuz hukuki, idari ve teknik tedbirleri periyodik olarak güncellemekteyiz.</w:t>
      </w:r>
    </w:p>
    <w:p w14:paraId="4899749D" w14:textId="77777777" w:rsidR="00B77355" w:rsidRPr="00157CEC" w:rsidRDefault="00B77355" w:rsidP="007421F9">
      <w:pPr>
        <w:rPr>
          <w:rFonts w:asciiTheme="minorHAnsi" w:hAnsiTheme="minorHAnsi" w:cstheme="minorHAnsi"/>
        </w:rPr>
      </w:pPr>
    </w:p>
    <w:p w14:paraId="705B32CE" w14:textId="2D9665D5" w:rsidR="006023FC" w:rsidRPr="00157CEC" w:rsidRDefault="006023FC" w:rsidP="007421F9">
      <w:pPr>
        <w:rPr>
          <w:rFonts w:asciiTheme="minorHAnsi" w:hAnsiTheme="minorHAnsi" w:cstheme="minorHAnsi"/>
        </w:rPr>
      </w:pPr>
      <w:r w:rsidRPr="00157CEC">
        <w:rPr>
          <w:rFonts w:asciiTheme="minorHAnsi" w:hAnsiTheme="minorHAnsi" w:cstheme="minorHAnsi"/>
          <w:b/>
        </w:rPr>
        <w:t>6.1.1</w:t>
      </w:r>
      <w:r w:rsidR="003B28AB" w:rsidRPr="00157CEC">
        <w:rPr>
          <w:rFonts w:asciiTheme="minorHAnsi" w:hAnsiTheme="minorHAnsi" w:cstheme="minorHAnsi"/>
          <w:b/>
        </w:rPr>
        <w:t>2</w:t>
      </w:r>
      <w:r w:rsidRPr="00157CEC">
        <w:rPr>
          <w:rFonts w:asciiTheme="minorHAnsi" w:hAnsiTheme="minorHAnsi" w:cstheme="minorHAnsi"/>
          <w:b/>
        </w:rPr>
        <w:t>.</w:t>
      </w:r>
      <w:r w:rsidRPr="00157CEC">
        <w:rPr>
          <w:rFonts w:asciiTheme="minorHAnsi" w:hAnsiTheme="minorHAnsi" w:cstheme="minorHAnsi"/>
        </w:rPr>
        <w:t xml:space="preserve"> İşbu </w:t>
      </w:r>
      <w:proofErr w:type="spellStart"/>
      <w:r w:rsidRPr="00157CEC">
        <w:rPr>
          <w:rFonts w:asciiTheme="minorHAnsi" w:hAnsiTheme="minorHAnsi" w:cstheme="minorHAnsi"/>
        </w:rPr>
        <w:t>Politika’nın</w:t>
      </w:r>
      <w:proofErr w:type="spellEnd"/>
      <w:r w:rsidRPr="00157CEC">
        <w:rPr>
          <w:rFonts w:asciiTheme="minorHAnsi" w:hAnsiTheme="minorHAnsi" w:cstheme="minorHAnsi"/>
        </w:rPr>
        <w:t xml:space="preserve"> sağlıklı yürütülmesi ve alınan tedbirlerin yeterliliğini kontrol amacıyla Veri İşleme Envanteri oluşturulmuştur.</w:t>
      </w:r>
    </w:p>
    <w:p w14:paraId="75B90151" w14:textId="77777777" w:rsidR="00966F5F" w:rsidRPr="00157CEC" w:rsidRDefault="00966F5F" w:rsidP="007421F9">
      <w:pPr>
        <w:ind w:firstLine="851"/>
        <w:rPr>
          <w:rFonts w:asciiTheme="minorHAnsi" w:hAnsiTheme="minorHAnsi" w:cstheme="minorHAnsi"/>
        </w:rPr>
      </w:pPr>
    </w:p>
    <w:p w14:paraId="71EA6D0F" w14:textId="5513BADE" w:rsidR="00907CDA" w:rsidRDefault="00966F5F" w:rsidP="007421F9">
      <w:pPr>
        <w:rPr>
          <w:rFonts w:asciiTheme="minorHAnsi" w:hAnsiTheme="minorHAnsi" w:cstheme="minorHAnsi"/>
        </w:rPr>
      </w:pPr>
      <w:r w:rsidRPr="00157CEC">
        <w:rPr>
          <w:rFonts w:asciiTheme="minorHAnsi" w:hAnsiTheme="minorHAnsi" w:cstheme="minorHAnsi"/>
          <w:b/>
        </w:rPr>
        <w:t>6.1.1</w:t>
      </w:r>
      <w:r w:rsidR="003B28AB" w:rsidRPr="00157CEC">
        <w:rPr>
          <w:rFonts w:asciiTheme="minorHAnsi" w:hAnsiTheme="minorHAnsi" w:cstheme="minorHAnsi"/>
          <w:b/>
        </w:rPr>
        <w:t>3</w:t>
      </w:r>
      <w:r w:rsidRPr="00157CEC">
        <w:rPr>
          <w:rFonts w:asciiTheme="minorHAnsi" w:hAnsiTheme="minorHAnsi" w:cstheme="minorHAnsi"/>
          <w:b/>
        </w:rPr>
        <w:t>.</w:t>
      </w:r>
      <w:r w:rsidRPr="00157CEC">
        <w:rPr>
          <w:rFonts w:asciiTheme="minorHAnsi" w:hAnsiTheme="minorHAnsi" w:cstheme="minorHAnsi"/>
        </w:rPr>
        <w:t xml:space="preserve"> </w:t>
      </w:r>
      <w:r w:rsidR="006D7266" w:rsidRPr="00157CEC">
        <w:rPr>
          <w:rFonts w:asciiTheme="minorHAnsi" w:hAnsiTheme="minorHAnsi" w:cstheme="minorHAnsi"/>
        </w:rPr>
        <w:t>Yukarıda sayılan teknik ve idari tedbirlerin yanı sıra özel nitelikli kişisel veriler için ayrı bir veri güvenlik politikası belirlenmiştir.</w:t>
      </w:r>
    </w:p>
    <w:p w14:paraId="70F4CC5C" w14:textId="77777777" w:rsidR="009B73A2" w:rsidRPr="00157CEC" w:rsidRDefault="009B73A2" w:rsidP="007421F9">
      <w:pPr>
        <w:rPr>
          <w:rFonts w:asciiTheme="minorHAnsi" w:hAnsiTheme="minorHAnsi" w:cstheme="minorHAnsi"/>
        </w:rPr>
      </w:pPr>
    </w:p>
    <w:p w14:paraId="4966D3C8" w14:textId="4C5B9EB8" w:rsidR="005A2DC8" w:rsidRPr="00157CEC" w:rsidRDefault="00C227F7" w:rsidP="007421F9">
      <w:pPr>
        <w:rPr>
          <w:rFonts w:asciiTheme="minorHAnsi" w:hAnsiTheme="minorHAnsi" w:cstheme="minorHAnsi"/>
        </w:rPr>
      </w:pPr>
      <w:r w:rsidRPr="00157CEC">
        <w:rPr>
          <w:rFonts w:asciiTheme="minorHAnsi" w:hAnsiTheme="minorHAnsi" w:cstheme="minorHAnsi"/>
          <w:b/>
        </w:rPr>
        <w:t>6.1.1</w:t>
      </w:r>
      <w:r w:rsidR="003B28AB" w:rsidRPr="00157CEC">
        <w:rPr>
          <w:rFonts w:asciiTheme="minorHAnsi" w:hAnsiTheme="minorHAnsi" w:cstheme="minorHAnsi"/>
          <w:b/>
        </w:rPr>
        <w:t>4</w:t>
      </w:r>
      <w:r w:rsidR="005A2DC8" w:rsidRPr="00157CEC">
        <w:rPr>
          <w:rFonts w:asciiTheme="minorHAnsi" w:hAnsiTheme="minorHAnsi" w:cstheme="minorHAnsi"/>
          <w:b/>
        </w:rPr>
        <w:t xml:space="preserve">. </w:t>
      </w:r>
      <w:r w:rsidR="005A2DC8" w:rsidRPr="00157CEC">
        <w:rPr>
          <w:rFonts w:asciiTheme="minorHAnsi" w:hAnsiTheme="minorHAnsi" w:cstheme="minorHAnsi"/>
        </w:rPr>
        <w:t>Özel nitelikli kişisel veriler için güvenli şifreleme / kriptografik anahtarlar kullanılmakta ve farklı birimlerce yönetilmektedir. Veriler üzerinde gerçekleştirilen tüm hareketlerin işlem kayıtlarının güvenli olarak loglanmakta, verilerin bulunduğu ortamlara ait güvenlik güncellemelerinin sürekli takip edilmekte, gerekli güvenlik testlerinin düzenli olarak yapılmakta, test sonuçları kayıt altına alınmaktadır. Özel nitelikli kişisel verilere erişilen yazılıma ait kullanıcı yetkilendirmeleri yapılmış, bu yazılımların güvenlik testleri düzenli olarak yapılmakta ve test sonuçlarının kayıt altına alınmaktadır. Verilere uzaktan erişim sağlanması halinde en az iki kademeli kimlik doğrulama sisteminden geçilmesi sağlanmaktadır.</w:t>
      </w:r>
    </w:p>
    <w:p w14:paraId="08D778E6" w14:textId="77777777" w:rsidR="006D7266" w:rsidRPr="00157CEC" w:rsidRDefault="006D7266" w:rsidP="007421F9">
      <w:pPr>
        <w:rPr>
          <w:rFonts w:asciiTheme="minorHAnsi" w:hAnsiTheme="minorHAnsi" w:cstheme="minorHAnsi"/>
        </w:rPr>
      </w:pPr>
    </w:p>
    <w:p w14:paraId="4D45CFD8" w14:textId="67C66C58" w:rsidR="006D7266" w:rsidRPr="00157CEC" w:rsidRDefault="006D7266" w:rsidP="007421F9">
      <w:pPr>
        <w:shd w:val="clear" w:color="auto" w:fill="FEFDFA"/>
        <w:spacing w:after="240"/>
        <w:textAlignment w:val="baseline"/>
        <w:rPr>
          <w:rFonts w:asciiTheme="minorHAnsi" w:hAnsiTheme="minorHAnsi" w:cstheme="minorHAnsi"/>
          <w:color w:val="auto"/>
        </w:rPr>
      </w:pPr>
      <w:r w:rsidRPr="00157CEC">
        <w:rPr>
          <w:rFonts w:asciiTheme="minorHAnsi" w:hAnsiTheme="minorHAnsi" w:cstheme="minorHAnsi"/>
          <w:b/>
        </w:rPr>
        <w:t>6.1.1</w:t>
      </w:r>
      <w:r w:rsidR="003B28AB" w:rsidRPr="00157CEC">
        <w:rPr>
          <w:rFonts w:asciiTheme="minorHAnsi" w:hAnsiTheme="minorHAnsi" w:cstheme="minorHAnsi"/>
          <w:b/>
        </w:rPr>
        <w:t>5</w:t>
      </w:r>
      <w:r w:rsidRPr="00157CEC">
        <w:rPr>
          <w:rFonts w:asciiTheme="minorHAnsi" w:hAnsiTheme="minorHAnsi" w:cstheme="minorHAnsi"/>
          <w:b/>
        </w:rPr>
        <w:t>.</w:t>
      </w:r>
      <w:r w:rsidRPr="00157CEC">
        <w:rPr>
          <w:rFonts w:asciiTheme="minorHAnsi" w:hAnsiTheme="minorHAnsi" w:cstheme="minorHAnsi"/>
        </w:rPr>
        <w:t xml:space="preserve"> Özel nitelikli kişisel veri işleme süreçlerinde yer alan çalışanlara yönelik özel nitelikli kişisel veri güvenliği konusunda farkındalık ve veri güvenliği eğitimleri verilmiş, gizlilik sözleşmeleri yapılmış,</w:t>
      </w:r>
      <w:r w:rsidR="005A2DC8" w:rsidRPr="00157CEC">
        <w:rPr>
          <w:rFonts w:asciiTheme="minorHAnsi" w:hAnsiTheme="minorHAnsi" w:cstheme="minorHAnsi"/>
        </w:rPr>
        <w:t xml:space="preserve"> taahhüt alınmış,</w:t>
      </w:r>
      <w:r w:rsidRPr="00157CEC">
        <w:rPr>
          <w:rFonts w:asciiTheme="minorHAnsi" w:hAnsiTheme="minorHAnsi" w:cstheme="minorHAnsi"/>
        </w:rPr>
        <w:t xml:space="preserve"> verilere erişim yetkisine sahip kullanıcıların yetkileri tanımlanmıştır.</w:t>
      </w:r>
      <w:r w:rsidR="005A2DC8" w:rsidRPr="00157CEC">
        <w:rPr>
          <w:rFonts w:asciiTheme="minorHAnsi" w:hAnsiTheme="minorHAnsi" w:cstheme="minorHAnsi"/>
          <w:color w:val="252525"/>
          <w:shd w:val="clear" w:color="auto" w:fill="FEFDFA"/>
        </w:rPr>
        <w:t xml:space="preserve"> </w:t>
      </w:r>
      <w:r w:rsidR="005A2DC8" w:rsidRPr="00157CEC">
        <w:rPr>
          <w:rFonts w:asciiTheme="minorHAnsi" w:hAnsiTheme="minorHAnsi" w:cstheme="minorHAnsi"/>
          <w:color w:val="auto"/>
          <w:shd w:val="clear" w:color="auto" w:fill="FEFDFA"/>
        </w:rPr>
        <w:t>Verilere erişim yetkisine sahip kullanıcıların, ye</w:t>
      </w:r>
      <w:r w:rsidR="00907CDA" w:rsidRPr="00157CEC">
        <w:rPr>
          <w:rFonts w:asciiTheme="minorHAnsi" w:hAnsiTheme="minorHAnsi" w:cstheme="minorHAnsi"/>
          <w:color w:val="auto"/>
          <w:shd w:val="clear" w:color="auto" w:fill="FEFDFA"/>
        </w:rPr>
        <w:t>tki kapsamlarının ve süreleri</w:t>
      </w:r>
      <w:r w:rsidR="005A2DC8" w:rsidRPr="00157CEC">
        <w:rPr>
          <w:rFonts w:asciiTheme="minorHAnsi" w:hAnsiTheme="minorHAnsi" w:cstheme="minorHAnsi"/>
          <w:color w:val="auto"/>
          <w:shd w:val="clear" w:color="auto" w:fill="FEFDFA"/>
        </w:rPr>
        <w:t xml:space="preserve"> net olarak tanımla</w:t>
      </w:r>
      <w:r w:rsidR="00907CDA" w:rsidRPr="00157CEC">
        <w:rPr>
          <w:rFonts w:asciiTheme="minorHAnsi" w:hAnsiTheme="minorHAnsi" w:cstheme="minorHAnsi"/>
          <w:color w:val="auto"/>
          <w:shd w:val="clear" w:color="auto" w:fill="FEFDFA"/>
        </w:rPr>
        <w:t xml:space="preserve">nmıştır. </w:t>
      </w:r>
      <w:r w:rsidR="00907CDA" w:rsidRPr="00157CEC">
        <w:rPr>
          <w:rFonts w:asciiTheme="minorHAnsi" w:eastAsia="Times New Roman" w:hAnsiTheme="minorHAnsi" w:cstheme="minorHAnsi"/>
          <w:color w:val="auto"/>
          <w:lang w:eastAsia="tr-TR"/>
        </w:rPr>
        <w:t xml:space="preserve">Periyodik olarak yetki kontrolleri gerçekleştirilmekte, görev değişikliği olan ya da işten ayrılan çalışanların bu alandaki yetkilerinin derhal kaldırılmakta </w:t>
      </w:r>
      <w:r w:rsidR="005A1120" w:rsidRPr="00157CEC">
        <w:rPr>
          <w:rFonts w:asciiTheme="minorHAnsi" w:eastAsia="Times New Roman" w:hAnsiTheme="minorHAnsi" w:cstheme="minorHAnsi"/>
          <w:color w:val="auto"/>
          <w:lang w:eastAsia="tr-TR"/>
        </w:rPr>
        <w:t>ve veri</w:t>
      </w:r>
      <w:r w:rsidR="00907CDA" w:rsidRPr="00157CEC">
        <w:rPr>
          <w:rFonts w:asciiTheme="minorHAnsi" w:eastAsia="Times New Roman" w:hAnsiTheme="minorHAnsi" w:cstheme="minorHAnsi"/>
          <w:color w:val="auto"/>
          <w:lang w:eastAsia="tr-TR"/>
        </w:rPr>
        <w:t xml:space="preserve"> sorumlusu tarafından kendisine tahsis edilen envanterin iade alınma süreci yürütülmektedir.</w:t>
      </w:r>
    </w:p>
    <w:p w14:paraId="0A436578" w14:textId="1390B1E6" w:rsidR="006D7266" w:rsidRPr="00157CEC" w:rsidRDefault="00B77355" w:rsidP="007421F9">
      <w:pPr>
        <w:rPr>
          <w:rFonts w:asciiTheme="minorHAnsi" w:hAnsiTheme="minorHAnsi" w:cstheme="minorHAnsi"/>
          <w:color w:val="auto"/>
        </w:rPr>
      </w:pPr>
      <w:r w:rsidRPr="00157CEC">
        <w:rPr>
          <w:rFonts w:asciiTheme="minorHAnsi" w:hAnsiTheme="minorHAnsi" w:cstheme="minorHAnsi"/>
          <w:b/>
          <w:color w:val="auto"/>
        </w:rPr>
        <w:lastRenderedPageBreak/>
        <w:t>6.1.1</w:t>
      </w:r>
      <w:r w:rsidR="003B28AB" w:rsidRPr="00157CEC">
        <w:rPr>
          <w:rFonts w:asciiTheme="minorHAnsi" w:hAnsiTheme="minorHAnsi" w:cstheme="minorHAnsi"/>
          <w:b/>
          <w:color w:val="auto"/>
        </w:rPr>
        <w:t>6</w:t>
      </w:r>
      <w:r w:rsidR="006D7266" w:rsidRPr="00157CEC">
        <w:rPr>
          <w:rFonts w:asciiTheme="minorHAnsi" w:hAnsiTheme="minorHAnsi" w:cstheme="minorHAnsi"/>
          <w:b/>
          <w:color w:val="auto"/>
        </w:rPr>
        <w:t>.</w:t>
      </w:r>
      <w:r w:rsidR="006D7266" w:rsidRPr="00157CEC">
        <w:rPr>
          <w:rFonts w:asciiTheme="minorHAnsi" w:hAnsiTheme="minorHAnsi" w:cstheme="minorHAnsi"/>
          <w:color w:val="auto"/>
        </w:rPr>
        <w:t xml:space="preserve"> </w:t>
      </w:r>
      <w:r w:rsidR="006D7266" w:rsidRPr="00157CEC">
        <w:rPr>
          <w:rFonts w:asciiTheme="minorHAnsi" w:eastAsia="Times New Roman" w:hAnsiTheme="minorHAnsi" w:cstheme="minorHAnsi"/>
          <w:color w:val="auto"/>
          <w:lang w:eastAsia="tr-TR"/>
        </w:rPr>
        <w:t>Özel nitelikli kişisel verilerin işlendiği, muhafaza edildiği ve/veya erişildiği fiziksel ortamların yeterli güvenlik önlemleri alınmakta, fiziksel güvenliği sağlanarak yetkisiz giriş çıkışlar engellenmektedir. Bu amaçla, işbu verilerin e-posta yoluyla aktarılması halinde şifreli olarak kurumsal e-posta adresiyle veya KEP hesabı kullanılarak aktarılmakta;</w:t>
      </w:r>
      <w:r w:rsidR="00E97029" w:rsidRPr="00157CEC">
        <w:rPr>
          <w:rFonts w:asciiTheme="minorHAnsi" w:hAnsiTheme="minorHAnsi" w:cstheme="minorHAnsi"/>
          <w:bCs/>
          <w:color w:val="auto"/>
        </w:rPr>
        <w:t xml:space="preserve"> Sunucular arasında VPN kurularak veya </w:t>
      </w:r>
      <w:proofErr w:type="spellStart"/>
      <w:r w:rsidR="00E97029" w:rsidRPr="00157CEC">
        <w:rPr>
          <w:rFonts w:asciiTheme="minorHAnsi" w:hAnsiTheme="minorHAnsi" w:cstheme="minorHAnsi"/>
          <w:bCs/>
          <w:color w:val="auto"/>
        </w:rPr>
        <w:t>sFTP</w:t>
      </w:r>
      <w:proofErr w:type="spellEnd"/>
      <w:r w:rsidR="00E97029" w:rsidRPr="00157CEC">
        <w:rPr>
          <w:rFonts w:asciiTheme="minorHAnsi" w:hAnsiTheme="minorHAnsi" w:cstheme="minorHAnsi"/>
          <w:bCs/>
          <w:color w:val="auto"/>
        </w:rPr>
        <w:t xml:space="preserve"> yöntemiyle veri aktarımı gerçekleştirilmekte;</w:t>
      </w:r>
      <w:r w:rsidR="006D7266" w:rsidRPr="00157CEC">
        <w:rPr>
          <w:rFonts w:asciiTheme="minorHAnsi" w:eastAsia="Times New Roman" w:hAnsiTheme="minorHAnsi" w:cstheme="minorHAnsi"/>
          <w:color w:val="auto"/>
          <w:lang w:eastAsia="tr-TR"/>
        </w:rPr>
        <w:t xml:space="preserve"> taşınabilir bellek vb. ortamlarla veri aktarımı söz konusu ise kriptografik anahtar oluşturulmaktadır. Yine işbu verilerin matbu / basılı olması halinde olası bir veri aktarımında söz konusu evraklar “GİZLİ” formatta gönderilmektedir.</w:t>
      </w:r>
    </w:p>
    <w:p w14:paraId="56985175" w14:textId="77777777" w:rsidR="00BA23EA" w:rsidRPr="00157CEC" w:rsidRDefault="00442159" w:rsidP="007421F9">
      <w:pPr>
        <w:pStyle w:val="Balk1"/>
        <w:rPr>
          <w:rFonts w:asciiTheme="minorHAnsi" w:hAnsiTheme="minorHAnsi" w:cstheme="minorHAnsi"/>
          <w:sz w:val="24"/>
          <w:szCs w:val="24"/>
        </w:rPr>
      </w:pPr>
      <w:bookmarkStart w:id="11" w:name="_Toc533422935"/>
      <w:r w:rsidRPr="00157CEC">
        <w:rPr>
          <w:rFonts w:asciiTheme="minorHAnsi" w:hAnsiTheme="minorHAnsi" w:cstheme="minorHAnsi"/>
          <w:sz w:val="24"/>
          <w:szCs w:val="24"/>
        </w:rPr>
        <w:t xml:space="preserve">7. </w:t>
      </w:r>
      <w:r w:rsidR="00D16679" w:rsidRPr="00157CEC">
        <w:rPr>
          <w:rFonts w:asciiTheme="minorHAnsi" w:hAnsiTheme="minorHAnsi" w:cstheme="minorHAnsi"/>
          <w:sz w:val="24"/>
          <w:szCs w:val="24"/>
        </w:rPr>
        <w:t>SÜRELER</w:t>
      </w:r>
      <w:bookmarkEnd w:id="11"/>
    </w:p>
    <w:p w14:paraId="2C79DD6E" w14:textId="77777777" w:rsidR="00F4559D" w:rsidRPr="00157CEC" w:rsidRDefault="00F4559D" w:rsidP="007421F9">
      <w:pPr>
        <w:ind w:firstLine="851"/>
        <w:rPr>
          <w:rFonts w:asciiTheme="minorHAnsi" w:hAnsiTheme="minorHAnsi" w:cstheme="minorHAnsi"/>
        </w:rPr>
      </w:pPr>
    </w:p>
    <w:p w14:paraId="5A309C53" w14:textId="77777777" w:rsidR="00DD3447" w:rsidRPr="00157CEC" w:rsidRDefault="004D1B9E" w:rsidP="007421F9">
      <w:pPr>
        <w:ind w:firstLine="851"/>
        <w:rPr>
          <w:rFonts w:asciiTheme="minorHAnsi" w:hAnsiTheme="minorHAnsi" w:cstheme="minorHAnsi"/>
        </w:rPr>
      </w:pPr>
      <w:r w:rsidRPr="00157CEC">
        <w:rPr>
          <w:rFonts w:asciiTheme="minorHAnsi" w:hAnsiTheme="minorHAnsi" w:cstheme="minorHAnsi"/>
          <w:b/>
        </w:rPr>
        <w:t>7.1.</w:t>
      </w:r>
      <w:r w:rsidRPr="00157CEC">
        <w:rPr>
          <w:rFonts w:asciiTheme="minorHAnsi" w:hAnsiTheme="minorHAnsi" w:cstheme="minorHAnsi"/>
        </w:rPr>
        <w:t xml:space="preserve"> </w:t>
      </w:r>
      <w:r w:rsidR="00DD3447" w:rsidRPr="00157CEC">
        <w:rPr>
          <w:rFonts w:asciiTheme="minorHAnsi" w:hAnsiTheme="minorHAnsi" w:cstheme="minorHAnsi"/>
        </w:rPr>
        <w:tab/>
      </w:r>
      <w:r w:rsidRPr="00157CEC">
        <w:rPr>
          <w:rFonts w:asciiTheme="minorHAnsi" w:hAnsiTheme="minorHAnsi" w:cstheme="minorHAnsi"/>
        </w:rPr>
        <w:t>Kanunlarda öngörülen asgari saklama süreleri saklı kalmak kaydıyla kişisel verileriniz; “</w:t>
      </w:r>
      <w:r w:rsidRPr="00157CEC">
        <w:rPr>
          <w:rFonts w:asciiTheme="minorHAnsi" w:hAnsiTheme="minorHAnsi" w:cstheme="minorHAnsi"/>
          <w:i/>
        </w:rPr>
        <w:t xml:space="preserve">Kişisel Verilerinizin </w:t>
      </w:r>
      <w:r w:rsidR="00F3281B" w:rsidRPr="00157CEC">
        <w:rPr>
          <w:rFonts w:asciiTheme="minorHAnsi" w:hAnsiTheme="minorHAnsi" w:cstheme="minorHAnsi"/>
          <w:i/>
        </w:rPr>
        <w:t>İşlenmesine İlişkin Aydınlatma Metni</w:t>
      </w:r>
      <w:r w:rsidRPr="00157CEC">
        <w:rPr>
          <w:rFonts w:asciiTheme="minorHAnsi" w:hAnsiTheme="minorHAnsi" w:cstheme="minorHAnsi"/>
        </w:rPr>
        <w:t xml:space="preserve">” </w:t>
      </w:r>
      <w:r w:rsidR="00F3281B" w:rsidRPr="00157CEC">
        <w:rPr>
          <w:rFonts w:asciiTheme="minorHAnsi" w:hAnsiTheme="minorHAnsi" w:cstheme="minorHAnsi"/>
        </w:rPr>
        <w:t>kapsamında</w:t>
      </w:r>
      <w:r w:rsidRPr="00157CEC">
        <w:rPr>
          <w:rFonts w:asciiTheme="minorHAnsi" w:hAnsiTheme="minorHAnsi" w:cstheme="minorHAnsi"/>
        </w:rPr>
        <w:t xml:space="preserve"> ilan edilen ‘kişisel verilerinizi işleme </w:t>
      </w:r>
      <w:proofErr w:type="spellStart"/>
      <w:r w:rsidRPr="00157CEC">
        <w:rPr>
          <w:rFonts w:asciiTheme="minorHAnsi" w:hAnsiTheme="minorHAnsi" w:cstheme="minorHAnsi"/>
        </w:rPr>
        <w:t>amacı’nın</w:t>
      </w:r>
      <w:proofErr w:type="spellEnd"/>
      <w:r w:rsidRPr="00157CEC">
        <w:rPr>
          <w:rFonts w:asciiTheme="minorHAnsi" w:hAnsiTheme="minorHAnsi" w:cstheme="minorHAnsi"/>
        </w:rPr>
        <w:t xml:space="preserve"> tümüyle ortadan kalkması veya Kanun’un 5’inci ve 6’ncı maddelerinde yer alan veri işleme şartlarının tamamının ortadan kalkması veyahut bunların hiçbirisi olmasa dahi Şirketimiz açısından kişisel verilerinizi işlemenin teknik, idari veya mali olarak imkânsız hale gelmesi durumunda kişisel verileriniz, bu durumun ortaya çıkışını takiben ilk periyodik imha işleminde </w:t>
      </w:r>
      <w:proofErr w:type="spellStart"/>
      <w:r w:rsidRPr="00157CEC">
        <w:rPr>
          <w:rFonts w:asciiTheme="minorHAnsi" w:hAnsiTheme="minorHAnsi" w:cstheme="minorHAnsi"/>
        </w:rPr>
        <w:t>re’sen</w:t>
      </w:r>
      <w:proofErr w:type="spellEnd"/>
      <w:r w:rsidRPr="00157CEC">
        <w:rPr>
          <w:rFonts w:asciiTheme="minorHAnsi" w:hAnsiTheme="minorHAnsi" w:cstheme="minorHAnsi"/>
        </w:rPr>
        <w:t xml:space="preserve"> veya talebiniz üzerine Şirketimizce silinir, yok edilir veya anonim hale getirilir.</w:t>
      </w:r>
      <w:r w:rsidR="00DD3447" w:rsidRPr="00157CEC">
        <w:rPr>
          <w:rFonts w:asciiTheme="minorHAnsi" w:hAnsiTheme="minorHAnsi" w:cstheme="minorHAnsi"/>
        </w:rPr>
        <w:t xml:space="preserve"> </w:t>
      </w:r>
    </w:p>
    <w:p w14:paraId="15EA146A" w14:textId="77777777" w:rsidR="004D1B9E" w:rsidRPr="00157CEC" w:rsidRDefault="004D1B9E" w:rsidP="007421F9">
      <w:pPr>
        <w:ind w:firstLine="851"/>
        <w:rPr>
          <w:rFonts w:asciiTheme="minorHAnsi" w:hAnsiTheme="minorHAnsi" w:cstheme="minorHAnsi"/>
        </w:rPr>
      </w:pPr>
    </w:p>
    <w:p w14:paraId="501DEE70" w14:textId="6EA4D24C" w:rsidR="004D1B9E" w:rsidRPr="00157CEC" w:rsidRDefault="004D1B9E" w:rsidP="007421F9">
      <w:pPr>
        <w:ind w:firstLine="851"/>
        <w:rPr>
          <w:rFonts w:asciiTheme="minorHAnsi" w:hAnsiTheme="minorHAnsi" w:cstheme="minorHAnsi"/>
        </w:rPr>
      </w:pPr>
      <w:r w:rsidRPr="00157CEC">
        <w:rPr>
          <w:rFonts w:asciiTheme="minorHAnsi" w:hAnsiTheme="minorHAnsi" w:cstheme="minorHAnsi"/>
          <w:b/>
        </w:rPr>
        <w:t>7.2.</w:t>
      </w:r>
      <w:r w:rsidRPr="00157CEC">
        <w:rPr>
          <w:rFonts w:asciiTheme="minorHAnsi" w:hAnsiTheme="minorHAnsi" w:cstheme="minorHAnsi"/>
        </w:rPr>
        <w:t xml:space="preserve"> </w:t>
      </w:r>
      <w:r w:rsidR="00DD3447" w:rsidRPr="00157CEC">
        <w:rPr>
          <w:rFonts w:asciiTheme="minorHAnsi" w:hAnsiTheme="minorHAnsi" w:cstheme="minorHAnsi"/>
        </w:rPr>
        <w:tab/>
      </w:r>
      <w:r w:rsidRPr="00157CEC">
        <w:rPr>
          <w:rFonts w:asciiTheme="minorHAnsi" w:hAnsiTheme="minorHAnsi" w:cstheme="minorHAnsi"/>
        </w:rPr>
        <w:t xml:space="preserve">Şirketimizce benimsenen imha periyotları her yılın </w:t>
      </w:r>
      <w:r w:rsidR="00247ED4" w:rsidRPr="00157CEC">
        <w:rPr>
          <w:rFonts w:asciiTheme="minorHAnsi" w:hAnsiTheme="minorHAnsi" w:cstheme="minorHAnsi"/>
        </w:rPr>
        <w:t>6</w:t>
      </w:r>
      <w:r w:rsidR="00F3281B" w:rsidRPr="00157CEC">
        <w:rPr>
          <w:rFonts w:asciiTheme="minorHAnsi" w:hAnsiTheme="minorHAnsi" w:cstheme="minorHAnsi"/>
        </w:rPr>
        <w:t>.</w:t>
      </w:r>
      <w:r w:rsidRPr="00157CEC">
        <w:rPr>
          <w:rFonts w:asciiTheme="minorHAnsi" w:hAnsiTheme="minorHAnsi" w:cstheme="minorHAnsi"/>
        </w:rPr>
        <w:t xml:space="preserve"> ayının sonu ve </w:t>
      </w:r>
      <w:r w:rsidR="00F3281B" w:rsidRPr="00157CEC">
        <w:rPr>
          <w:rFonts w:asciiTheme="minorHAnsi" w:hAnsiTheme="minorHAnsi" w:cstheme="minorHAnsi"/>
        </w:rPr>
        <w:t>1</w:t>
      </w:r>
      <w:r w:rsidR="00247ED4" w:rsidRPr="00157CEC">
        <w:rPr>
          <w:rFonts w:asciiTheme="minorHAnsi" w:hAnsiTheme="minorHAnsi" w:cstheme="minorHAnsi"/>
        </w:rPr>
        <w:t>2</w:t>
      </w:r>
      <w:r w:rsidR="00F3281B" w:rsidRPr="00157CEC">
        <w:rPr>
          <w:rFonts w:asciiTheme="minorHAnsi" w:hAnsiTheme="minorHAnsi" w:cstheme="minorHAnsi"/>
        </w:rPr>
        <w:t xml:space="preserve">. </w:t>
      </w:r>
      <w:r w:rsidRPr="00157CEC">
        <w:rPr>
          <w:rFonts w:asciiTheme="minorHAnsi" w:hAnsiTheme="minorHAnsi" w:cstheme="minorHAnsi"/>
        </w:rPr>
        <w:t xml:space="preserve"> ayının sonunda olmak üzere yılda iki seferdir.</w:t>
      </w:r>
    </w:p>
    <w:p w14:paraId="275126EA" w14:textId="77777777" w:rsidR="004D1B9E" w:rsidRPr="00157CEC" w:rsidRDefault="004D1B9E" w:rsidP="007421F9">
      <w:pPr>
        <w:ind w:firstLine="851"/>
        <w:rPr>
          <w:rFonts w:asciiTheme="minorHAnsi" w:hAnsiTheme="minorHAnsi" w:cstheme="minorHAnsi"/>
        </w:rPr>
      </w:pPr>
    </w:p>
    <w:p w14:paraId="6F4EABE2" w14:textId="77777777" w:rsidR="00A0741C" w:rsidRPr="00157CEC" w:rsidRDefault="004D1B9E" w:rsidP="007421F9">
      <w:pPr>
        <w:ind w:firstLine="851"/>
        <w:rPr>
          <w:rFonts w:asciiTheme="minorHAnsi" w:hAnsiTheme="minorHAnsi" w:cstheme="minorHAnsi"/>
        </w:rPr>
      </w:pPr>
      <w:proofErr w:type="gramStart"/>
      <w:r w:rsidRPr="00157CEC">
        <w:rPr>
          <w:rFonts w:asciiTheme="minorHAnsi" w:hAnsiTheme="minorHAnsi" w:cstheme="minorHAnsi"/>
          <w:b/>
        </w:rPr>
        <w:t>7.3.</w:t>
      </w:r>
      <w:r w:rsidRPr="00157CEC">
        <w:rPr>
          <w:rFonts w:asciiTheme="minorHAnsi" w:hAnsiTheme="minorHAnsi" w:cstheme="minorHAnsi"/>
        </w:rPr>
        <w:t xml:space="preserve">  </w:t>
      </w:r>
      <w:r w:rsidR="00DD3447" w:rsidRPr="00157CEC">
        <w:rPr>
          <w:rFonts w:asciiTheme="minorHAnsi" w:hAnsiTheme="minorHAnsi" w:cstheme="minorHAnsi"/>
        </w:rPr>
        <w:tab/>
      </w:r>
      <w:proofErr w:type="gramEnd"/>
      <w:r w:rsidRPr="00157CEC">
        <w:rPr>
          <w:rFonts w:asciiTheme="minorHAnsi" w:hAnsiTheme="minorHAnsi" w:cstheme="minorHAnsi"/>
        </w:rPr>
        <w:t>Kanun’un 13’üncü maddesine istinaden Şirketimize yazılı olarak veya Kurul’un belirleyeceği sair yöntemlerle yapacağınız başvuru</w:t>
      </w:r>
      <w:r w:rsidR="00A0741C" w:rsidRPr="00157CEC">
        <w:rPr>
          <w:rFonts w:asciiTheme="minorHAnsi" w:hAnsiTheme="minorHAnsi" w:cstheme="minorHAnsi"/>
        </w:rPr>
        <w:t xml:space="preserve"> ile ki</w:t>
      </w:r>
      <w:r w:rsidR="00273154" w:rsidRPr="00157CEC">
        <w:rPr>
          <w:rFonts w:asciiTheme="minorHAnsi" w:hAnsiTheme="minorHAnsi" w:cstheme="minorHAnsi"/>
        </w:rPr>
        <w:t xml:space="preserve">şisel verilerinizin silinmesini, </w:t>
      </w:r>
      <w:r w:rsidR="00A0741C" w:rsidRPr="00157CEC">
        <w:rPr>
          <w:rFonts w:asciiTheme="minorHAnsi" w:hAnsiTheme="minorHAnsi" w:cstheme="minorHAnsi"/>
        </w:rPr>
        <w:t xml:space="preserve">yok edilmesini </w:t>
      </w:r>
      <w:r w:rsidR="00273154" w:rsidRPr="00157CEC">
        <w:rPr>
          <w:rFonts w:asciiTheme="minorHAnsi" w:hAnsiTheme="minorHAnsi" w:cstheme="minorHAnsi"/>
        </w:rPr>
        <w:t xml:space="preserve">veya anonim hale getirilmesini </w:t>
      </w:r>
      <w:r w:rsidR="00A0741C" w:rsidRPr="00157CEC">
        <w:rPr>
          <w:rFonts w:asciiTheme="minorHAnsi" w:hAnsiTheme="minorHAnsi" w:cstheme="minorHAnsi"/>
        </w:rPr>
        <w:t>talep ettiğinizde aşağıdaki usul ve esaslar geçerli olacaktır:</w:t>
      </w:r>
    </w:p>
    <w:p w14:paraId="3824E4E1" w14:textId="77777777" w:rsidR="00A0741C" w:rsidRPr="00157CEC" w:rsidRDefault="00A0741C" w:rsidP="007421F9">
      <w:pPr>
        <w:ind w:firstLine="851"/>
        <w:rPr>
          <w:rFonts w:asciiTheme="minorHAnsi" w:hAnsiTheme="minorHAnsi" w:cstheme="minorHAnsi"/>
        </w:rPr>
      </w:pPr>
    </w:p>
    <w:p w14:paraId="7A6D553D" w14:textId="423757CA" w:rsidR="00A0741C" w:rsidRPr="00157CEC" w:rsidRDefault="00A0741C" w:rsidP="007421F9">
      <w:pPr>
        <w:ind w:firstLine="851"/>
        <w:rPr>
          <w:rFonts w:asciiTheme="minorHAnsi" w:hAnsiTheme="minorHAnsi" w:cstheme="minorHAnsi"/>
        </w:rPr>
      </w:pPr>
      <w:proofErr w:type="gramStart"/>
      <w:r w:rsidRPr="00157CEC">
        <w:rPr>
          <w:rFonts w:asciiTheme="minorHAnsi" w:hAnsiTheme="minorHAnsi" w:cstheme="minorHAnsi"/>
          <w:b/>
        </w:rPr>
        <w:t>7.3.1.</w:t>
      </w:r>
      <w:r w:rsidR="00D50159" w:rsidRPr="00157CEC">
        <w:rPr>
          <w:rFonts w:asciiTheme="minorHAnsi" w:hAnsiTheme="minorHAnsi" w:cstheme="minorHAnsi"/>
          <w:b/>
        </w:rPr>
        <w:t xml:space="preserve">  </w:t>
      </w:r>
      <w:r w:rsidR="00D50159" w:rsidRPr="00157CEC">
        <w:rPr>
          <w:rFonts w:asciiTheme="minorHAnsi" w:hAnsiTheme="minorHAnsi" w:cstheme="minorHAnsi"/>
        </w:rPr>
        <w:t>Kişisel</w:t>
      </w:r>
      <w:proofErr w:type="gramEnd"/>
      <w:r w:rsidR="00D50159" w:rsidRPr="00157CEC">
        <w:rPr>
          <w:rFonts w:asciiTheme="minorHAnsi" w:hAnsiTheme="minorHAnsi" w:cstheme="minorHAnsi"/>
        </w:rPr>
        <w:t xml:space="preserve"> verileri işleme şartlarının tamamı ortadan kalkmışsa; talebinize konu kişisel verileriniz silinir, yok edilir veya anonim hale getirilir. Talebiniz en geç otuz gün içinde sonuçlandırır ve tarafınıza bilgi verilir.</w:t>
      </w:r>
    </w:p>
    <w:p w14:paraId="4F6C0CA1" w14:textId="77777777" w:rsidR="00A0741C" w:rsidRPr="00157CEC" w:rsidRDefault="00A0741C" w:rsidP="007421F9">
      <w:pPr>
        <w:ind w:firstLine="851"/>
        <w:rPr>
          <w:rFonts w:asciiTheme="minorHAnsi" w:hAnsiTheme="minorHAnsi" w:cstheme="minorHAnsi"/>
        </w:rPr>
      </w:pPr>
    </w:p>
    <w:p w14:paraId="7F2D65E9" w14:textId="602FC8D5" w:rsidR="00A0741C" w:rsidRPr="00157CEC" w:rsidRDefault="00A0741C" w:rsidP="007421F9">
      <w:pPr>
        <w:ind w:firstLine="851"/>
        <w:rPr>
          <w:rFonts w:asciiTheme="minorHAnsi" w:hAnsiTheme="minorHAnsi" w:cstheme="minorHAnsi"/>
        </w:rPr>
      </w:pPr>
      <w:r w:rsidRPr="00157CEC">
        <w:rPr>
          <w:rFonts w:asciiTheme="minorHAnsi" w:hAnsiTheme="minorHAnsi" w:cstheme="minorHAnsi"/>
          <w:b/>
        </w:rPr>
        <w:t>7.3.2.</w:t>
      </w:r>
      <w:r w:rsidR="00D50159" w:rsidRPr="00157CEC">
        <w:rPr>
          <w:rFonts w:asciiTheme="minorHAnsi" w:hAnsiTheme="minorHAnsi" w:cstheme="minorHAnsi"/>
        </w:rPr>
        <w:t xml:space="preserve"> Kişisel verileri işleme şartlarının tamamı ortadan kalkmış ve talebe konu olan kişisel verileriniz üçüncü kişilere aktarılmışsa, Şirketimiz bu durumu üçüncü kişiye bildirir; üçüncü kişi nezdinde bu Yönetmelik kapsamında gerekli işlemlerin yapılmasını temin eder.</w:t>
      </w:r>
    </w:p>
    <w:p w14:paraId="0BAB8B4B" w14:textId="77777777" w:rsidR="00A0741C" w:rsidRPr="00157CEC" w:rsidRDefault="00A0741C" w:rsidP="007421F9">
      <w:pPr>
        <w:ind w:firstLine="851"/>
        <w:rPr>
          <w:rFonts w:asciiTheme="minorHAnsi" w:hAnsiTheme="minorHAnsi" w:cstheme="minorHAnsi"/>
        </w:rPr>
      </w:pPr>
    </w:p>
    <w:p w14:paraId="4F0B623C" w14:textId="2438752A" w:rsidR="00D50159" w:rsidRPr="00157CEC" w:rsidRDefault="00A0741C" w:rsidP="007421F9">
      <w:pPr>
        <w:ind w:firstLine="851"/>
        <w:rPr>
          <w:rFonts w:asciiTheme="minorHAnsi" w:hAnsiTheme="minorHAnsi" w:cstheme="minorHAnsi"/>
        </w:rPr>
      </w:pPr>
      <w:r w:rsidRPr="00157CEC">
        <w:rPr>
          <w:rFonts w:asciiTheme="minorHAnsi" w:hAnsiTheme="minorHAnsi" w:cstheme="minorHAnsi"/>
          <w:b/>
        </w:rPr>
        <w:t>7.3.3.</w:t>
      </w:r>
      <w:r w:rsidRPr="00157CEC">
        <w:rPr>
          <w:rFonts w:asciiTheme="minorHAnsi" w:hAnsiTheme="minorHAnsi" w:cstheme="minorHAnsi"/>
        </w:rPr>
        <w:t xml:space="preserve"> </w:t>
      </w:r>
      <w:r w:rsidR="00D50159" w:rsidRPr="00157CEC">
        <w:rPr>
          <w:rFonts w:asciiTheme="minorHAnsi" w:hAnsiTheme="minorHAnsi" w:cstheme="minorHAnsi"/>
        </w:rPr>
        <w:t>Kişisel verileri işleme şartlarının tamamı ortadan kalkmamışsa, talebiniz Şirketimizce Kanun’un 13’üncü maddesinin üçüncü fıkrası uyarınca gerekçesi açıklanarak reddedilebilir. Bu halde ret cevabı tarafınıza en geç otuz gün içinde yazılı olarak ya da elektronik ortamda bildirilir.</w:t>
      </w:r>
    </w:p>
    <w:p w14:paraId="02C47529" w14:textId="77777777" w:rsidR="00D50159" w:rsidRPr="00157CEC" w:rsidRDefault="00D50159" w:rsidP="007421F9">
      <w:pPr>
        <w:ind w:firstLine="851"/>
        <w:rPr>
          <w:rFonts w:asciiTheme="minorHAnsi" w:hAnsiTheme="minorHAnsi" w:cstheme="minorHAnsi"/>
        </w:rPr>
      </w:pPr>
    </w:p>
    <w:p w14:paraId="45CF65CF" w14:textId="24F3814F" w:rsidR="004D1B9E" w:rsidRPr="00157CEC" w:rsidRDefault="00D50159" w:rsidP="007421F9">
      <w:pPr>
        <w:ind w:firstLine="851"/>
        <w:rPr>
          <w:rFonts w:asciiTheme="minorHAnsi" w:hAnsiTheme="minorHAnsi" w:cstheme="minorHAnsi"/>
        </w:rPr>
      </w:pPr>
      <w:r w:rsidRPr="00157CEC">
        <w:rPr>
          <w:rFonts w:asciiTheme="minorHAnsi" w:hAnsiTheme="minorHAnsi" w:cstheme="minorHAnsi"/>
          <w:b/>
        </w:rPr>
        <w:lastRenderedPageBreak/>
        <w:t>7.3.4.</w:t>
      </w:r>
      <w:r w:rsidRPr="00157CEC">
        <w:rPr>
          <w:rFonts w:asciiTheme="minorHAnsi" w:hAnsiTheme="minorHAnsi" w:cstheme="minorHAnsi"/>
        </w:rPr>
        <w:t xml:space="preserve"> </w:t>
      </w:r>
      <w:r w:rsidR="00A0741C" w:rsidRPr="00157CEC">
        <w:rPr>
          <w:rFonts w:asciiTheme="minorHAnsi" w:hAnsiTheme="minorHAnsi" w:cstheme="minorHAnsi"/>
        </w:rPr>
        <w:t>Talebinizin niteliğine talep sonucunuz ücretsiz olarak sonuçlandırır. Ancak, işlemin ayrıca bir maliyeti gerektirmesi hâlinde, Kurulca belirlenen tarifedeki ücret alınabilir.</w:t>
      </w:r>
      <w:r w:rsidR="004D1B9E" w:rsidRPr="00157CEC">
        <w:rPr>
          <w:rFonts w:asciiTheme="minorHAnsi" w:hAnsiTheme="minorHAnsi" w:cstheme="minorHAnsi"/>
        </w:rPr>
        <w:t xml:space="preserve">  </w:t>
      </w:r>
    </w:p>
    <w:p w14:paraId="40818DB8" w14:textId="77777777" w:rsidR="004D1B9E" w:rsidRPr="00157CEC" w:rsidRDefault="004D1B9E" w:rsidP="007421F9">
      <w:pPr>
        <w:ind w:firstLine="851"/>
        <w:rPr>
          <w:rFonts w:asciiTheme="minorHAnsi" w:hAnsiTheme="minorHAnsi" w:cstheme="minorHAnsi"/>
        </w:rPr>
      </w:pPr>
    </w:p>
    <w:p w14:paraId="45269C51" w14:textId="77777777" w:rsidR="00442159" w:rsidRPr="00157CEC" w:rsidRDefault="004D1B9E" w:rsidP="007421F9">
      <w:pPr>
        <w:ind w:firstLine="851"/>
        <w:rPr>
          <w:rFonts w:asciiTheme="minorHAnsi" w:hAnsiTheme="minorHAnsi" w:cstheme="minorHAnsi"/>
        </w:rPr>
      </w:pPr>
      <w:r w:rsidRPr="00157CEC">
        <w:rPr>
          <w:rFonts w:asciiTheme="minorHAnsi" w:hAnsiTheme="minorHAnsi" w:cstheme="minorHAnsi"/>
          <w:b/>
        </w:rPr>
        <w:t>7.</w:t>
      </w:r>
      <w:r w:rsidR="00DD3447" w:rsidRPr="00157CEC">
        <w:rPr>
          <w:rFonts w:asciiTheme="minorHAnsi" w:hAnsiTheme="minorHAnsi" w:cstheme="minorHAnsi"/>
          <w:b/>
        </w:rPr>
        <w:t>4</w:t>
      </w:r>
      <w:r w:rsidR="00BA23EA" w:rsidRPr="00157CEC">
        <w:rPr>
          <w:rFonts w:asciiTheme="minorHAnsi" w:hAnsiTheme="minorHAnsi" w:cstheme="minorHAnsi"/>
          <w:b/>
        </w:rPr>
        <w:t>.</w:t>
      </w:r>
      <w:r w:rsidR="00BA23EA" w:rsidRPr="00157CEC">
        <w:rPr>
          <w:rFonts w:asciiTheme="minorHAnsi" w:hAnsiTheme="minorHAnsi" w:cstheme="minorHAnsi"/>
        </w:rPr>
        <w:t xml:space="preserve"> </w:t>
      </w:r>
      <w:r w:rsidRPr="00157CEC">
        <w:rPr>
          <w:rFonts w:asciiTheme="minorHAnsi" w:hAnsiTheme="minorHAnsi" w:cstheme="minorHAnsi"/>
        </w:rPr>
        <w:t xml:space="preserve">Kişisel verilerinize ilişkin </w:t>
      </w:r>
      <w:r w:rsidR="00E507D0" w:rsidRPr="00157CEC">
        <w:rPr>
          <w:rFonts w:asciiTheme="minorHAnsi" w:hAnsiTheme="minorHAnsi" w:cstheme="minorHAnsi"/>
        </w:rPr>
        <w:t xml:space="preserve">-kanunlarda öngörülen azami ve asgari saklama süreleri saklı kalmak kaydıyla- </w:t>
      </w:r>
      <w:r w:rsidR="002C10B3" w:rsidRPr="00157CEC">
        <w:rPr>
          <w:rFonts w:asciiTheme="minorHAnsi" w:hAnsiTheme="minorHAnsi" w:cstheme="minorHAnsi"/>
        </w:rPr>
        <w:t xml:space="preserve">veri kategorilerine göre </w:t>
      </w:r>
      <w:r w:rsidRPr="00157CEC">
        <w:rPr>
          <w:rFonts w:asciiTheme="minorHAnsi" w:hAnsiTheme="minorHAnsi" w:cstheme="minorHAnsi"/>
        </w:rPr>
        <w:t>saklama</w:t>
      </w:r>
      <w:r w:rsidR="002C10B3" w:rsidRPr="00157CEC">
        <w:rPr>
          <w:rFonts w:asciiTheme="minorHAnsi" w:hAnsiTheme="minorHAnsi" w:cstheme="minorHAnsi"/>
        </w:rPr>
        <w:t xml:space="preserve"> süreleri ile </w:t>
      </w:r>
      <w:r w:rsidRPr="00157CEC">
        <w:rPr>
          <w:rFonts w:asciiTheme="minorHAnsi" w:hAnsiTheme="minorHAnsi" w:cstheme="minorHAnsi"/>
        </w:rPr>
        <w:t>i</w:t>
      </w:r>
      <w:r w:rsidR="003A44F7" w:rsidRPr="00157CEC">
        <w:rPr>
          <w:rFonts w:asciiTheme="minorHAnsi" w:hAnsiTheme="minorHAnsi" w:cstheme="minorHAnsi"/>
        </w:rPr>
        <w:t xml:space="preserve">mha </w:t>
      </w:r>
      <w:r w:rsidRPr="00157CEC">
        <w:rPr>
          <w:rFonts w:asciiTheme="minorHAnsi" w:hAnsiTheme="minorHAnsi" w:cstheme="minorHAnsi"/>
        </w:rPr>
        <w:t>ve periyodik imha s</w:t>
      </w:r>
      <w:r w:rsidR="003A44F7" w:rsidRPr="00157CEC">
        <w:rPr>
          <w:rFonts w:asciiTheme="minorHAnsi" w:hAnsiTheme="minorHAnsi" w:cstheme="minorHAnsi"/>
        </w:rPr>
        <w:t>üreleri</w:t>
      </w:r>
      <w:r w:rsidRPr="00157CEC">
        <w:rPr>
          <w:rFonts w:asciiTheme="minorHAnsi" w:hAnsiTheme="minorHAnsi" w:cstheme="minorHAnsi"/>
        </w:rPr>
        <w:t xml:space="preserve"> aşağıdaki tabloda belirtilmiştir:</w:t>
      </w:r>
      <w:r w:rsidR="003A44F7" w:rsidRPr="00157CEC">
        <w:rPr>
          <w:rFonts w:asciiTheme="minorHAnsi" w:hAnsiTheme="minorHAnsi" w:cstheme="minorHAnsi"/>
        </w:rPr>
        <w:t xml:space="preserve"> </w:t>
      </w:r>
    </w:p>
    <w:p w14:paraId="7547AC69" w14:textId="77777777" w:rsidR="008B3C04" w:rsidRPr="00157CEC" w:rsidRDefault="008B3C04" w:rsidP="007421F9">
      <w:pPr>
        <w:ind w:firstLine="851"/>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552"/>
        <w:gridCol w:w="3685"/>
      </w:tblGrid>
      <w:tr w:rsidR="0039394A" w:rsidRPr="00157CEC" w14:paraId="42009307" w14:textId="77777777" w:rsidTr="0029112A">
        <w:tc>
          <w:tcPr>
            <w:tcW w:w="2835" w:type="dxa"/>
          </w:tcPr>
          <w:p w14:paraId="085906AD" w14:textId="7DF44275" w:rsidR="0039394A" w:rsidRPr="00157CEC" w:rsidRDefault="0039394A" w:rsidP="007421F9">
            <w:pPr>
              <w:spacing w:line="276" w:lineRule="auto"/>
              <w:rPr>
                <w:rFonts w:asciiTheme="minorHAnsi" w:hAnsiTheme="minorHAnsi" w:cstheme="minorHAnsi"/>
                <w:b/>
                <w:i/>
              </w:rPr>
            </w:pPr>
            <w:r w:rsidRPr="00157CEC">
              <w:rPr>
                <w:rFonts w:asciiTheme="minorHAnsi" w:hAnsiTheme="minorHAnsi" w:cstheme="minorHAnsi"/>
                <w:b/>
                <w:i/>
              </w:rPr>
              <w:t>Kişisel Veri Kategorisi</w:t>
            </w:r>
          </w:p>
        </w:tc>
        <w:tc>
          <w:tcPr>
            <w:tcW w:w="2552" w:type="dxa"/>
          </w:tcPr>
          <w:p w14:paraId="5A61D271" w14:textId="76F69438" w:rsidR="0039394A" w:rsidRPr="00157CEC" w:rsidRDefault="0039394A" w:rsidP="007421F9">
            <w:pPr>
              <w:spacing w:line="276" w:lineRule="auto"/>
              <w:rPr>
                <w:rFonts w:asciiTheme="minorHAnsi" w:hAnsiTheme="minorHAnsi" w:cstheme="minorHAnsi"/>
                <w:b/>
                <w:i/>
              </w:rPr>
            </w:pPr>
            <w:r w:rsidRPr="00157CEC">
              <w:rPr>
                <w:rFonts w:asciiTheme="minorHAnsi" w:hAnsiTheme="minorHAnsi" w:cstheme="minorHAnsi"/>
                <w:b/>
                <w:i/>
              </w:rPr>
              <w:t>Kişisel</w:t>
            </w:r>
            <w:r w:rsidR="00BB4A26" w:rsidRPr="00157CEC">
              <w:rPr>
                <w:rFonts w:asciiTheme="minorHAnsi" w:hAnsiTheme="minorHAnsi" w:cstheme="minorHAnsi"/>
                <w:b/>
                <w:i/>
              </w:rPr>
              <w:t xml:space="preserve"> </w:t>
            </w:r>
            <w:r w:rsidRPr="00157CEC">
              <w:rPr>
                <w:rFonts w:asciiTheme="minorHAnsi" w:hAnsiTheme="minorHAnsi" w:cstheme="minorHAnsi"/>
                <w:b/>
                <w:i/>
              </w:rPr>
              <w:t>Verilerinizin Saklanma Süresi</w:t>
            </w:r>
          </w:p>
        </w:tc>
        <w:tc>
          <w:tcPr>
            <w:tcW w:w="3685" w:type="dxa"/>
          </w:tcPr>
          <w:p w14:paraId="75D330B5" w14:textId="77777777" w:rsidR="0039394A" w:rsidRPr="00157CEC" w:rsidRDefault="0039394A" w:rsidP="007421F9">
            <w:pPr>
              <w:spacing w:line="276" w:lineRule="auto"/>
              <w:rPr>
                <w:rFonts w:asciiTheme="minorHAnsi" w:hAnsiTheme="minorHAnsi" w:cstheme="minorHAnsi"/>
                <w:b/>
                <w:i/>
              </w:rPr>
            </w:pPr>
            <w:r w:rsidRPr="00157CEC">
              <w:rPr>
                <w:rFonts w:asciiTheme="minorHAnsi" w:hAnsiTheme="minorHAnsi" w:cstheme="minorHAnsi"/>
                <w:b/>
                <w:i/>
              </w:rPr>
              <w:t>Kişisel Verilerinizin İmha Süresi</w:t>
            </w:r>
          </w:p>
        </w:tc>
      </w:tr>
      <w:tr w:rsidR="0039394A" w:rsidRPr="00157CEC" w14:paraId="3D97E6EC" w14:textId="77777777" w:rsidTr="0029112A">
        <w:tc>
          <w:tcPr>
            <w:tcW w:w="2835" w:type="dxa"/>
            <w:tcBorders>
              <w:bottom w:val="single" w:sz="4" w:space="0" w:color="auto"/>
            </w:tcBorders>
          </w:tcPr>
          <w:p w14:paraId="2B155660" w14:textId="0D494F55" w:rsidR="0039394A"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Mal ve Hizmet Satın Alan Müşterilerden Elde Edilen Kişisel Veriler</w:t>
            </w:r>
          </w:p>
        </w:tc>
        <w:tc>
          <w:tcPr>
            <w:tcW w:w="2552" w:type="dxa"/>
          </w:tcPr>
          <w:p w14:paraId="6C9F6AC0" w14:textId="77777777" w:rsidR="0039394A" w:rsidRPr="00157CEC" w:rsidRDefault="0029112A" w:rsidP="007421F9">
            <w:pPr>
              <w:spacing w:line="276" w:lineRule="auto"/>
              <w:rPr>
                <w:rFonts w:asciiTheme="minorHAnsi" w:hAnsiTheme="minorHAnsi" w:cstheme="minorHAnsi"/>
              </w:rPr>
            </w:pPr>
            <w:r w:rsidRPr="00157CEC">
              <w:rPr>
                <w:rFonts w:asciiTheme="minorHAnsi" w:hAnsiTheme="minorHAnsi" w:cstheme="minorHAnsi"/>
              </w:rPr>
              <w:t>Hukuki ilişkinin sona ermesinden itibaren 10 yıl</w:t>
            </w:r>
          </w:p>
        </w:tc>
        <w:tc>
          <w:tcPr>
            <w:tcW w:w="3685" w:type="dxa"/>
          </w:tcPr>
          <w:p w14:paraId="3ACF4BB3" w14:textId="77777777" w:rsidR="0039394A" w:rsidRPr="00157CEC" w:rsidRDefault="0039394A"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39394A" w:rsidRPr="00157CEC" w14:paraId="0E8AAA97" w14:textId="77777777" w:rsidTr="0029112A">
        <w:tc>
          <w:tcPr>
            <w:tcW w:w="2835" w:type="dxa"/>
            <w:tcBorders>
              <w:top w:val="single" w:sz="4" w:space="0" w:color="auto"/>
            </w:tcBorders>
          </w:tcPr>
          <w:p w14:paraId="0782BDDC" w14:textId="6CA1222D" w:rsidR="0039394A"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İş Çözüm Ortağı/ Tedarikçilere İlişkin Kişisel Veriler</w:t>
            </w:r>
          </w:p>
        </w:tc>
        <w:tc>
          <w:tcPr>
            <w:tcW w:w="2552" w:type="dxa"/>
          </w:tcPr>
          <w:p w14:paraId="3DBA5765" w14:textId="77777777" w:rsidR="0039394A" w:rsidRPr="00157CEC" w:rsidRDefault="0029112A" w:rsidP="007421F9">
            <w:pPr>
              <w:spacing w:line="276" w:lineRule="auto"/>
              <w:rPr>
                <w:rFonts w:asciiTheme="minorHAnsi" w:hAnsiTheme="minorHAnsi" w:cstheme="minorHAnsi"/>
                <w:color w:val="FF0000"/>
              </w:rPr>
            </w:pPr>
            <w:r w:rsidRPr="00157CEC">
              <w:rPr>
                <w:rFonts w:asciiTheme="minorHAnsi" w:hAnsiTheme="minorHAnsi" w:cstheme="minorHAnsi"/>
              </w:rPr>
              <w:t>Hukuki ilişkinin sona ermesinden itibaren 10 yıl</w:t>
            </w:r>
          </w:p>
        </w:tc>
        <w:tc>
          <w:tcPr>
            <w:tcW w:w="3685" w:type="dxa"/>
          </w:tcPr>
          <w:p w14:paraId="30B7998E" w14:textId="77777777" w:rsidR="0039394A" w:rsidRPr="00157CEC" w:rsidRDefault="0039394A"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39394A" w:rsidRPr="00157CEC" w14:paraId="73D70C41" w14:textId="77777777" w:rsidTr="0029112A">
        <w:tc>
          <w:tcPr>
            <w:tcW w:w="2835" w:type="dxa"/>
          </w:tcPr>
          <w:p w14:paraId="78BF19B3" w14:textId="77777777" w:rsidR="0039394A"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 xml:space="preserve">İş Başvurusu Sırasında Çalışan Adaylarına İlişkin Kişisel Veriler </w:t>
            </w:r>
          </w:p>
        </w:tc>
        <w:tc>
          <w:tcPr>
            <w:tcW w:w="2552" w:type="dxa"/>
          </w:tcPr>
          <w:p w14:paraId="5649E6BB" w14:textId="77777777" w:rsidR="0039394A" w:rsidRPr="00157CEC" w:rsidRDefault="0029112A" w:rsidP="007421F9">
            <w:pPr>
              <w:spacing w:line="276" w:lineRule="auto"/>
              <w:rPr>
                <w:rFonts w:asciiTheme="minorHAnsi" w:hAnsiTheme="minorHAnsi" w:cstheme="minorHAnsi"/>
              </w:rPr>
            </w:pPr>
            <w:r w:rsidRPr="00157CEC">
              <w:rPr>
                <w:rFonts w:asciiTheme="minorHAnsi" w:hAnsiTheme="minorHAnsi" w:cstheme="minorHAnsi"/>
              </w:rPr>
              <w:t>2 yıl</w:t>
            </w:r>
          </w:p>
        </w:tc>
        <w:tc>
          <w:tcPr>
            <w:tcW w:w="3685" w:type="dxa"/>
          </w:tcPr>
          <w:p w14:paraId="6C2573C4" w14:textId="77777777" w:rsidR="0039394A" w:rsidRPr="00157CEC" w:rsidRDefault="0039394A"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r w:rsidR="00AB554A" w:rsidRPr="00157CEC">
              <w:rPr>
                <w:rFonts w:asciiTheme="minorHAnsi" w:hAnsiTheme="minorHAnsi" w:cstheme="minorHAnsi"/>
              </w:rPr>
              <w:t xml:space="preserve"> </w:t>
            </w:r>
          </w:p>
        </w:tc>
      </w:tr>
      <w:tr w:rsidR="0039394A" w:rsidRPr="00157CEC" w14:paraId="7007F045" w14:textId="77777777" w:rsidTr="0029112A">
        <w:tc>
          <w:tcPr>
            <w:tcW w:w="2835" w:type="dxa"/>
          </w:tcPr>
          <w:p w14:paraId="1BFE02BD" w14:textId="77777777" w:rsidR="0039394A"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Personele Ait Kişisel Veriler (Kimlik, İletişim, Özlük Bilgileri, Hukuki İşlem Verileri, Mesleki Deneyim, Görsel ve İşitsel Kayıtlar, Fiziksel Mekân Güvenliği)</w:t>
            </w:r>
          </w:p>
        </w:tc>
        <w:tc>
          <w:tcPr>
            <w:tcW w:w="2552" w:type="dxa"/>
          </w:tcPr>
          <w:p w14:paraId="7ABBE080" w14:textId="32D44E68" w:rsidR="0039394A" w:rsidRPr="00157CEC" w:rsidRDefault="0029112A" w:rsidP="007421F9">
            <w:pPr>
              <w:spacing w:line="276" w:lineRule="auto"/>
              <w:rPr>
                <w:rFonts w:asciiTheme="minorHAnsi" w:hAnsiTheme="minorHAnsi" w:cstheme="minorHAnsi"/>
              </w:rPr>
            </w:pPr>
            <w:r w:rsidRPr="00157CEC">
              <w:rPr>
                <w:rFonts w:asciiTheme="minorHAnsi" w:hAnsiTheme="minorHAnsi" w:cstheme="minorHAnsi"/>
              </w:rPr>
              <w:t xml:space="preserve">Hukuki ilişkinin sona ermesinden itibaren 10 yıl; kamera kayıtları </w:t>
            </w:r>
            <w:r w:rsidR="00E609A4">
              <w:rPr>
                <w:rFonts w:asciiTheme="minorHAnsi" w:hAnsiTheme="minorHAnsi" w:cstheme="minorHAnsi"/>
              </w:rPr>
              <w:t>2</w:t>
            </w:r>
            <w:r w:rsidRPr="00157CEC">
              <w:rPr>
                <w:rFonts w:asciiTheme="minorHAnsi" w:hAnsiTheme="minorHAnsi" w:cstheme="minorHAnsi"/>
              </w:rPr>
              <w:t xml:space="preserve"> ay</w:t>
            </w:r>
          </w:p>
        </w:tc>
        <w:tc>
          <w:tcPr>
            <w:tcW w:w="3685" w:type="dxa"/>
          </w:tcPr>
          <w:p w14:paraId="14A09885" w14:textId="77777777" w:rsidR="0039394A" w:rsidRPr="00157CEC" w:rsidRDefault="0039394A"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7860A5" w:rsidRPr="00157CEC" w14:paraId="0749E0C8" w14:textId="77777777" w:rsidTr="0029112A">
        <w:tc>
          <w:tcPr>
            <w:tcW w:w="2835" w:type="dxa"/>
          </w:tcPr>
          <w:p w14:paraId="7B996B9E" w14:textId="77777777" w:rsidR="007860A5"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lastRenderedPageBreak/>
              <w:t>Personele Ait Ceza Mahkumiyeti ve İş Sağlığı ve Güvenliği Mevzuatı Ka</w:t>
            </w:r>
            <w:r w:rsidR="00057A8B" w:rsidRPr="00157CEC">
              <w:rPr>
                <w:rFonts w:asciiTheme="minorHAnsi" w:hAnsiTheme="minorHAnsi" w:cstheme="minorHAnsi"/>
                <w:b/>
              </w:rPr>
              <w:t>psamında Alınan Sağlık Verileri</w:t>
            </w:r>
          </w:p>
        </w:tc>
        <w:tc>
          <w:tcPr>
            <w:tcW w:w="2552" w:type="dxa"/>
          </w:tcPr>
          <w:p w14:paraId="47C2839C" w14:textId="678CB2E1" w:rsidR="007860A5" w:rsidRPr="00157CEC" w:rsidRDefault="0029112A" w:rsidP="007421F9">
            <w:pPr>
              <w:spacing w:line="276" w:lineRule="auto"/>
              <w:rPr>
                <w:rFonts w:asciiTheme="minorHAnsi" w:hAnsiTheme="minorHAnsi" w:cstheme="minorHAnsi"/>
              </w:rPr>
            </w:pPr>
            <w:r w:rsidRPr="00157CEC">
              <w:rPr>
                <w:rFonts w:asciiTheme="minorHAnsi" w:hAnsiTheme="minorHAnsi" w:cstheme="minorHAnsi"/>
              </w:rPr>
              <w:t>Sağlık Verileri</w:t>
            </w:r>
            <w:r w:rsidR="005B0032" w:rsidRPr="00157CEC">
              <w:rPr>
                <w:rFonts w:asciiTheme="minorHAnsi" w:hAnsiTheme="minorHAnsi" w:cstheme="minorHAnsi"/>
              </w:rPr>
              <w:t xml:space="preserve"> hukuki ilişkinin sona ermesinden itibaren</w:t>
            </w:r>
            <w:r w:rsidRPr="00157CEC">
              <w:rPr>
                <w:rFonts w:asciiTheme="minorHAnsi" w:hAnsiTheme="minorHAnsi" w:cstheme="minorHAnsi"/>
              </w:rPr>
              <w:t xml:space="preserve"> 15 yıl, Ceza Mahkumiyeti hukuki ilişkinin sona ermesinden itibaren 10 yıl</w:t>
            </w:r>
          </w:p>
        </w:tc>
        <w:tc>
          <w:tcPr>
            <w:tcW w:w="3685" w:type="dxa"/>
          </w:tcPr>
          <w:p w14:paraId="0C3FD137" w14:textId="77777777" w:rsidR="007860A5" w:rsidRPr="00157CEC" w:rsidRDefault="007860A5"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7860A5" w:rsidRPr="00157CEC" w14:paraId="1ABE13A9" w14:textId="77777777" w:rsidTr="0029112A">
        <w:trPr>
          <w:trHeight w:val="162"/>
        </w:trPr>
        <w:tc>
          <w:tcPr>
            <w:tcW w:w="2835" w:type="dxa"/>
            <w:tcBorders>
              <w:top w:val="single" w:sz="4" w:space="0" w:color="auto"/>
              <w:bottom w:val="single" w:sz="4" w:space="0" w:color="auto"/>
            </w:tcBorders>
          </w:tcPr>
          <w:p w14:paraId="3AF91B01" w14:textId="77777777" w:rsidR="007860A5"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Ziyaretçilere İlişkin Kişisel Veriler (Kamera Kayıtları</w:t>
            </w:r>
            <w:r w:rsidR="00042CEB" w:rsidRPr="00157CEC">
              <w:rPr>
                <w:rFonts w:asciiTheme="minorHAnsi" w:hAnsiTheme="minorHAnsi" w:cstheme="minorHAnsi"/>
                <w:b/>
              </w:rPr>
              <w:t>, log kayıtları</w:t>
            </w:r>
            <w:r w:rsidRPr="00157CEC">
              <w:rPr>
                <w:rFonts w:asciiTheme="minorHAnsi" w:hAnsiTheme="minorHAnsi" w:cstheme="minorHAnsi"/>
                <w:b/>
              </w:rPr>
              <w:t>)</w:t>
            </w:r>
          </w:p>
          <w:p w14:paraId="774C82F5" w14:textId="77777777" w:rsidR="005B0032" w:rsidRPr="00157CEC" w:rsidRDefault="005B0032" w:rsidP="007421F9">
            <w:pPr>
              <w:spacing w:line="276" w:lineRule="auto"/>
              <w:rPr>
                <w:rFonts w:asciiTheme="minorHAnsi" w:hAnsiTheme="minorHAnsi" w:cstheme="minorHAnsi"/>
                <w:b/>
              </w:rPr>
            </w:pPr>
          </w:p>
          <w:p w14:paraId="38411C2B" w14:textId="50753915" w:rsidR="005B0032" w:rsidRPr="00157CEC" w:rsidRDefault="005B0032" w:rsidP="007421F9">
            <w:pPr>
              <w:spacing w:line="276" w:lineRule="auto"/>
              <w:rPr>
                <w:rFonts w:asciiTheme="minorHAnsi" w:hAnsiTheme="minorHAnsi" w:cstheme="minorHAnsi"/>
                <w:b/>
              </w:rPr>
            </w:pPr>
          </w:p>
        </w:tc>
        <w:tc>
          <w:tcPr>
            <w:tcW w:w="2552" w:type="dxa"/>
            <w:tcBorders>
              <w:top w:val="single" w:sz="4" w:space="0" w:color="auto"/>
              <w:bottom w:val="single" w:sz="4" w:space="0" w:color="auto"/>
            </w:tcBorders>
          </w:tcPr>
          <w:p w14:paraId="4715F33B" w14:textId="03FE04AA" w:rsidR="007860A5" w:rsidRPr="00157CEC" w:rsidRDefault="00042CEB" w:rsidP="007421F9">
            <w:pPr>
              <w:spacing w:line="276" w:lineRule="auto"/>
              <w:rPr>
                <w:rFonts w:asciiTheme="minorHAnsi" w:hAnsiTheme="minorHAnsi" w:cstheme="minorHAnsi"/>
              </w:rPr>
            </w:pPr>
            <w:r w:rsidRPr="00157CEC">
              <w:rPr>
                <w:rFonts w:asciiTheme="minorHAnsi" w:hAnsiTheme="minorHAnsi" w:cstheme="minorHAnsi"/>
              </w:rPr>
              <w:t xml:space="preserve">Kamera kayıtları </w:t>
            </w:r>
            <w:r w:rsidR="00E609A4">
              <w:rPr>
                <w:rFonts w:asciiTheme="minorHAnsi" w:hAnsiTheme="minorHAnsi" w:cstheme="minorHAnsi"/>
              </w:rPr>
              <w:t>2</w:t>
            </w:r>
            <w:r w:rsidRPr="00157CEC">
              <w:rPr>
                <w:rFonts w:asciiTheme="minorHAnsi" w:hAnsiTheme="minorHAnsi" w:cstheme="minorHAnsi"/>
              </w:rPr>
              <w:t xml:space="preserve"> ay; Log kayıtları 2 yıl</w:t>
            </w:r>
          </w:p>
          <w:p w14:paraId="7290E03B" w14:textId="77777777" w:rsidR="005B0032" w:rsidRPr="00157CEC" w:rsidRDefault="005B0032" w:rsidP="007421F9">
            <w:pPr>
              <w:spacing w:line="276" w:lineRule="auto"/>
              <w:rPr>
                <w:rFonts w:asciiTheme="minorHAnsi" w:hAnsiTheme="minorHAnsi" w:cstheme="minorHAnsi"/>
              </w:rPr>
            </w:pPr>
          </w:p>
          <w:p w14:paraId="06463365" w14:textId="77777777" w:rsidR="005B0032" w:rsidRPr="00157CEC" w:rsidRDefault="005B0032" w:rsidP="007421F9">
            <w:pPr>
              <w:spacing w:line="276" w:lineRule="auto"/>
              <w:rPr>
                <w:rFonts w:asciiTheme="minorHAnsi" w:hAnsiTheme="minorHAnsi" w:cstheme="minorHAnsi"/>
              </w:rPr>
            </w:pPr>
          </w:p>
          <w:p w14:paraId="34E26A59" w14:textId="3C1BC63A" w:rsidR="005B0032" w:rsidRPr="00157CEC" w:rsidRDefault="005B0032" w:rsidP="007421F9">
            <w:pPr>
              <w:spacing w:line="276" w:lineRule="auto"/>
              <w:rPr>
                <w:rFonts w:asciiTheme="minorHAnsi" w:hAnsiTheme="minorHAnsi" w:cstheme="minorHAnsi"/>
              </w:rPr>
            </w:pPr>
          </w:p>
        </w:tc>
        <w:tc>
          <w:tcPr>
            <w:tcW w:w="3685" w:type="dxa"/>
            <w:tcBorders>
              <w:top w:val="single" w:sz="4" w:space="0" w:color="auto"/>
              <w:bottom w:val="single" w:sz="4" w:space="0" w:color="auto"/>
            </w:tcBorders>
          </w:tcPr>
          <w:p w14:paraId="6D16B22B" w14:textId="77777777" w:rsidR="007860A5" w:rsidRPr="00157CEC" w:rsidRDefault="007860A5"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7860A5" w:rsidRPr="00157CEC" w14:paraId="52B7D825" w14:textId="77777777" w:rsidTr="0029112A">
        <w:trPr>
          <w:trHeight w:val="175"/>
        </w:trPr>
        <w:tc>
          <w:tcPr>
            <w:tcW w:w="2835" w:type="dxa"/>
            <w:tcBorders>
              <w:top w:val="single" w:sz="4" w:space="0" w:color="auto"/>
              <w:bottom w:val="single" w:sz="4" w:space="0" w:color="auto"/>
            </w:tcBorders>
          </w:tcPr>
          <w:p w14:paraId="1FF79CFA" w14:textId="77777777" w:rsidR="007860A5"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Çevrimiçi Ziyaretçilere İlişkin Kişisel Veriler</w:t>
            </w:r>
            <w:r w:rsidR="00042CEB" w:rsidRPr="00157CEC">
              <w:rPr>
                <w:rFonts w:asciiTheme="minorHAnsi" w:hAnsiTheme="minorHAnsi" w:cstheme="minorHAnsi"/>
                <w:b/>
              </w:rPr>
              <w:t xml:space="preserve"> (Çerez vb.)</w:t>
            </w:r>
          </w:p>
          <w:p w14:paraId="572F474F" w14:textId="77777777" w:rsidR="00FC53E6" w:rsidRPr="00157CEC" w:rsidRDefault="00FC53E6" w:rsidP="007421F9">
            <w:pPr>
              <w:spacing w:line="276" w:lineRule="auto"/>
              <w:rPr>
                <w:rFonts w:asciiTheme="minorHAnsi" w:hAnsiTheme="minorHAnsi" w:cstheme="minorHAnsi"/>
                <w:b/>
              </w:rPr>
            </w:pPr>
          </w:p>
          <w:p w14:paraId="0904ED93" w14:textId="6EC0AB4C" w:rsidR="00FC53E6" w:rsidRPr="00157CEC" w:rsidRDefault="00FC53E6" w:rsidP="007421F9">
            <w:pPr>
              <w:spacing w:line="276" w:lineRule="auto"/>
              <w:rPr>
                <w:rFonts w:asciiTheme="minorHAnsi" w:hAnsiTheme="minorHAnsi" w:cstheme="minorHAnsi"/>
                <w:b/>
              </w:rPr>
            </w:pPr>
            <w:r w:rsidRPr="00157CEC">
              <w:rPr>
                <w:rFonts w:asciiTheme="minorHAnsi" w:hAnsiTheme="minorHAnsi" w:cstheme="minorHAnsi"/>
                <w:b/>
              </w:rPr>
              <w:t xml:space="preserve">Çevrimiçi </w:t>
            </w:r>
            <w:proofErr w:type="spellStart"/>
            <w:r w:rsidRPr="00157CEC">
              <w:rPr>
                <w:rFonts w:asciiTheme="minorHAnsi" w:hAnsiTheme="minorHAnsi" w:cstheme="minorHAnsi"/>
                <w:b/>
              </w:rPr>
              <w:t>Websitesi</w:t>
            </w:r>
            <w:proofErr w:type="spellEnd"/>
            <w:r w:rsidRPr="00157CEC">
              <w:rPr>
                <w:rFonts w:asciiTheme="minorHAnsi" w:hAnsiTheme="minorHAnsi" w:cstheme="minorHAnsi"/>
                <w:b/>
              </w:rPr>
              <w:t xml:space="preserve"> Üyelik İşlemleri </w:t>
            </w:r>
            <w:proofErr w:type="gramStart"/>
            <w:r w:rsidRPr="00157CEC">
              <w:rPr>
                <w:rFonts w:asciiTheme="minorHAnsi" w:hAnsiTheme="minorHAnsi" w:cstheme="minorHAnsi"/>
                <w:b/>
              </w:rPr>
              <w:t>Ve</w:t>
            </w:r>
            <w:proofErr w:type="gramEnd"/>
            <w:r w:rsidRPr="00157CEC">
              <w:rPr>
                <w:rFonts w:asciiTheme="minorHAnsi" w:hAnsiTheme="minorHAnsi" w:cstheme="minorHAnsi"/>
                <w:b/>
              </w:rPr>
              <w:t xml:space="preserve"> Üyelere İlişkin Kişisel Veriler</w:t>
            </w:r>
          </w:p>
        </w:tc>
        <w:tc>
          <w:tcPr>
            <w:tcW w:w="2552" w:type="dxa"/>
            <w:tcBorders>
              <w:top w:val="single" w:sz="4" w:space="0" w:color="auto"/>
              <w:bottom w:val="single" w:sz="4" w:space="0" w:color="auto"/>
            </w:tcBorders>
          </w:tcPr>
          <w:p w14:paraId="0DBA1A14" w14:textId="77777777" w:rsidR="007860A5" w:rsidRPr="00157CEC" w:rsidRDefault="00042CEB" w:rsidP="007421F9">
            <w:pPr>
              <w:spacing w:line="276" w:lineRule="auto"/>
              <w:rPr>
                <w:rFonts w:asciiTheme="minorHAnsi" w:hAnsiTheme="minorHAnsi" w:cstheme="minorHAnsi"/>
              </w:rPr>
            </w:pPr>
            <w:r w:rsidRPr="00157CEC">
              <w:rPr>
                <w:rFonts w:asciiTheme="minorHAnsi" w:hAnsiTheme="minorHAnsi" w:cstheme="minorHAnsi"/>
              </w:rPr>
              <w:t>2 yıl</w:t>
            </w:r>
          </w:p>
          <w:p w14:paraId="6495E93D" w14:textId="77777777" w:rsidR="00FC53E6" w:rsidRPr="00157CEC" w:rsidRDefault="00FC53E6" w:rsidP="007421F9">
            <w:pPr>
              <w:spacing w:line="276" w:lineRule="auto"/>
              <w:rPr>
                <w:rFonts w:asciiTheme="minorHAnsi" w:hAnsiTheme="minorHAnsi" w:cstheme="minorHAnsi"/>
              </w:rPr>
            </w:pPr>
          </w:p>
          <w:p w14:paraId="188F7E0D" w14:textId="77777777" w:rsidR="00FC53E6" w:rsidRPr="00157CEC" w:rsidRDefault="00FC53E6" w:rsidP="007421F9">
            <w:pPr>
              <w:spacing w:line="276" w:lineRule="auto"/>
              <w:rPr>
                <w:rFonts w:asciiTheme="minorHAnsi" w:hAnsiTheme="minorHAnsi" w:cstheme="minorHAnsi"/>
              </w:rPr>
            </w:pPr>
          </w:p>
          <w:p w14:paraId="00D22724" w14:textId="77777777" w:rsidR="00FC53E6" w:rsidRPr="00157CEC" w:rsidRDefault="00FC53E6" w:rsidP="007421F9">
            <w:pPr>
              <w:spacing w:line="276" w:lineRule="auto"/>
              <w:rPr>
                <w:rFonts w:asciiTheme="minorHAnsi" w:hAnsiTheme="minorHAnsi" w:cstheme="minorHAnsi"/>
              </w:rPr>
            </w:pPr>
          </w:p>
          <w:p w14:paraId="1D1AD634" w14:textId="57772478" w:rsidR="00FC53E6" w:rsidRPr="00157CEC" w:rsidRDefault="00FC53E6" w:rsidP="007421F9">
            <w:pPr>
              <w:spacing w:line="276" w:lineRule="auto"/>
              <w:rPr>
                <w:rFonts w:asciiTheme="minorHAnsi" w:hAnsiTheme="minorHAnsi" w:cstheme="minorHAnsi"/>
              </w:rPr>
            </w:pPr>
            <w:r w:rsidRPr="00157CEC">
              <w:rPr>
                <w:rFonts w:asciiTheme="minorHAnsi" w:hAnsiTheme="minorHAnsi" w:cstheme="minorHAnsi"/>
              </w:rPr>
              <w:t>Hukuki ilişkinin sona ermesinden itibaren 10 yıl</w:t>
            </w:r>
          </w:p>
        </w:tc>
        <w:tc>
          <w:tcPr>
            <w:tcW w:w="3685" w:type="dxa"/>
            <w:tcBorders>
              <w:top w:val="single" w:sz="4" w:space="0" w:color="auto"/>
              <w:bottom w:val="single" w:sz="4" w:space="0" w:color="auto"/>
            </w:tcBorders>
          </w:tcPr>
          <w:p w14:paraId="29984C67" w14:textId="77777777" w:rsidR="007860A5" w:rsidRPr="00157CEC" w:rsidRDefault="007860A5" w:rsidP="007421F9">
            <w:pPr>
              <w:spacing w:line="276" w:lineRule="auto"/>
              <w:rPr>
                <w:rFonts w:asciiTheme="minorHAnsi" w:hAnsiTheme="minorHAnsi" w:cstheme="minorHAnsi"/>
              </w:rPr>
            </w:pPr>
            <w:r w:rsidRPr="00157CEC">
              <w:rPr>
                <w:rFonts w:asciiTheme="minorHAnsi" w:hAnsiTheme="minorHAnsi" w:cstheme="minorHAnsi"/>
              </w:rPr>
              <w:t xml:space="preserve">İmha yükümlülüğünün doğmasını takiben </w:t>
            </w:r>
            <w:r w:rsidRPr="00157CEC">
              <w:rPr>
                <w:rFonts w:asciiTheme="minorHAnsi" w:hAnsiTheme="minorHAnsi" w:cstheme="minorHAnsi"/>
                <w:u w:val="single"/>
              </w:rPr>
              <w:t>ilk periyodik imha işleminde</w:t>
            </w:r>
            <w:r w:rsidRPr="00157CEC">
              <w:rPr>
                <w:rFonts w:asciiTheme="minorHAnsi" w:hAnsiTheme="minorHAnsi" w:cstheme="minorHAnsi"/>
              </w:rPr>
              <w:t xml:space="preserve"> </w:t>
            </w:r>
            <w:r w:rsidRPr="00157CEC">
              <w:rPr>
                <w:rFonts w:asciiTheme="minorHAnsi" w:hAnsiTheme="minorHAnsi" w:cstheme="minorHAnsi"/>
                <w:b/>
              </w:rPr>
              <w:t>veya</w:t>
            </w:r>
            <w:r w:rsidRPr="00157CEC">
              <w:rPr>
                <w:rFonts w:asciiTheme="minorHAnsi" w:hAnsiTheme="minorHAnsi" w:cstheme="minorHAnsi"/>
              </w:rPr>
              <w:t xml:space="preserve"> kişisel verileri işleme şartlarının tamamının ortadan kalkmış olması şartıyla Kanun’un 13’üncü maddesine istinaden yapacağınız başvuru üzerine </w:t>
            </w:r>
            <w:r w:rsidRPr="00157CEC">
              <w:rPr>
                <w:rFonts w:asciiTheme="minorHAnsi" w:hAnsiTheme="minorHAnsi" w:cstheme="minorHAnsi"/>
                <w:u w:val="single"/>
              </w:rPr>
              <w:t>en geç 30 gün içinde</w:t>
            </w:r>
            <w:r w:rsidRPr="00157CEC">
              <w:rPr>
                <w:rFonts w:asciiTheme="minorHAnsi" w:hAnsiTheme="minorHAnsi" w:cstheme="minorHAnsi"/>
              </w:rPr>
              <w:t>.</w:t>
            </w:r>
          </w:p>
        </w:tc>
      </w:tr>
      <w:tr w:rsidR="007860A5" w:rsidRPr="00157CEC" w14:paraId="17068DC0" w14:textId="77777777" w:rsidTr="0029112A">
        <w:trPr>
          <w:trHeight w:val="2430"/>
        </w:trPr>
        <w:tc>
          <w:tcPr>
            <w:tcW w:w="2835" w:type="dxa"/>
            <w:tcBorders>
              <w:top w:val="single" w:sz="4" w:space="0" w:color="auto"/>
              <w:bottom w:val="single" w:sz="4" w:space="0" w:color="auto"/>
            </w:tcBorders>
          </w:tcPr>
          <w:p w14:paraId="71EBDD47" w14:textId="77777777" w:rsidR="007860A5" w:rsidRPr="00157CEC" w:rsidRDefault="0029112A" w:rsidP="007421F9">
            <w:pPr>
              <w:spacing w:line="276" w:lineRule="auto"/>
              <w:rPr>
                <w:rFonts w:asciiTheme="minorHAnsi" w:hAnsiTheme="minorHAnsi" w:cstheme="minorHAnsi"/>
                <w:b/>
              </w:rPr>
            </w:pPr>
            <w:r w:rsidRPr="00157CEC">
              <w:rPr>
                <w:rFonts w:asciiTheme="minorHAnsi" w:hAnsiTheme="minorHAnsi" w:cstheme="minorHAnsi"/>
                <w:b/>
              </w:rPr>
              <w:t>Muhasebe ve Finansal İşlemlere İlişkin Tüm Kayıtlar</w:t>
            </w:r>
          </w:p>
        </w:tc>
        <w:tc>
          <w:tcPr>
            <w:tcW w:w="2552" w:type="dxa"/>
            <w:tcBorders>
              <w:top w:val="single" w:sz="4" w:space="0" w:color="auto"/>
              <w:bottom w:val="single" w:sz="4" w:space="0" w:color="auto"/>
            </w:tcBorders>
          </w:tcPr>
          <w:p w14:paraId="0094E4D5" w14:textId="77777777" w:rsidR="007860A5" w:rsidRPr="00157CEC" w:rsidRDefault="00042CEB" w:rsidP="007421F9">
            <w:pPr>
              <w:spacing w:line="276" w:lineRule="auto"/>
              <w:rPr>
                <w:rFonts w:asciiTheme="minorHAnsi" w:hAnsiTheme="minorHAnsi" w:cstheme="minorHAnsi"/>
                <w:color w:val="FF0000"/>
              </w:rPr>
            </w:pPr>
            <w:r w:rsidRPr="00157CEC">
              <w:rPr>
                <w:rFonts w:asciiTheme="minorHAnsi" w:hAnsiTheme="minorHAnsi" w:cstheme="minorHAnsi"/>
              </w:rPr>
              <w:t>Hukuki ilişkinin sona ermesinden itibaren 10 yıl</w:t>
            </w:r>
          </w:p>
        </w:tc>
        <w:tc>
          <w:tcPr>
            <w:tcW w:w="3685" w:type="dxa"/>
            <w:tcBorders>
              <w:top w:val="single" w:sz="4" w:space="0" w:color="auto"/>
              <w:bottom w:val="single" w:sz="4" w:space="0" w:color="auto"/>
            </w:tcBorders>
          </w:tcPr>
          <w:p w14:paraId="6B1B728D" w14:textId="77777777" w:rsidR="007860A5" w:rsidRPr="00157CEC" w:rsidRDefault="0012623E" w:rsidP="007421F9">
            <w:pPr>
              <w:spacing w:line="276" w:lineRule="auto"/>
              <w:rPr>
                <w:rFonts w:asciiTheme="minorHAnsi" w:hAnsiTheme="minorHAnsi" w:cstheme="minorHAnsi"/>
              </w:rPr>
            </w:pPr>
            <w:r w:rsidRPr="00157CEC">
              <w:rPr>
                <w:rFonts w:asciiTheme="minorHAnsi" w:hAnsiTheme="minorHAnsi" w:cstheme="minorHAnsi"/>
              </w:rPr>
              <w:t>İmha yükümlülüğünün doğmasını takiben ilk periyodik imha işleminde veya kişisel verileri işleme şartlarının tamamının ortadan kalkmış olması şartıyla Kanun’un 13’üncü maddesine istinaden yapacağınız başvuru üzerine en geç 30 gün içinde</w:t>
            </w:r>
          </w:p>
        </w:tc>
      </w:tr>
      <w:tr w:rsidR="005D098C" w:rsidRPr="00157CEC" w14:paraId="344D1118" w14:textId="77777777" w:rsidTr="0029112A">
        <w:trPr>
          <w:trHeight w:val="230"/>
        </w:trPr>
        <w:tc>
          <w:tcPr>
            <w:tcW w:w="2835" w:type="dxa"/>
            <w:tcBorders>
              <w:top w:val="single" w:sz="4" w:space="0" w:color="auto"/>
              <w:bottom w:val="single" w:sz="4" w:space="0" w:color="auto"/>
            </w:tcBorders>
          </w:tcPr>
          <w:p w14:paraId="7178CDCC" w14:textId="77777777" w:rsidR="007860A5" w:rsidRPr="00157CEC" w:rsidRDefault="00042CEB" w:rsidP="007421F9">
            <w:pPr>
              <w:spacing w:line="276" w:lineRule="auto"/>
              <w:rPr>
                <w:rFonts w:asciiTheme="minorHAnsi" w:hAnsiTheme="minorHAnsi" w:cstheme="minorHAnsi"/>
                <w:b/>
              </w:rPr>
            </w:pPr>
            <w:r w:rsidRPr="00157CEC">
              <w:rPr>
                <w:rFonts w:asciiTheme="minorHAnsi" w:hAnsiTheme="minorHAnsi" w:cstheme="minorHAnsi"/>
                <w:b/>
              </w:rPr>
              <w:t xml:space="preserve">Şirket Ortak ve Yetkilileri </w:t>
            </w:r>
            <w:proofErr w:type="gramStart"/>
            <w:r w:rsidRPr="00157CEC">
              <w:rPr>
                <w:rFonts w:asciiTheme="minorHAnsi" w:hAnsiTheme="minorHAnsi" w:cstheme="minorHAnsi"/>
                <w:b/>
              </w:rPr>
              <w:t>İle</w:t>
            </w:r>
            <w:proofErr w:type="gramEnd"/>
            <w:r w:rsidRPr="00157CEC">
              <w:rPr>
                <w:rFonts w:asciiTheme="minorHAnsi" w:hAnsiTheme="minorHAnsi" w:cstheme="minorHAnsi"/>
                <w:b/>
              </w:rPr>
              <w:t xml:space="preserve"> TTK Kapsamında Tutulan Ticari Defter ve Kayıtlara İlişkin Kişisel Veriler</w:t>
            </w:r>
          </w:p>
        </w:tc>
        <w:tc>
          <w:tcPr>
            <w:tcW w:w="2552" w:type="dxa"/>
            <w:tcBorders>
              <w:top w:val="single" w:sz="4" w:space="0" w:color="auto"/>
              <w:bottom w:val="single" w:sz="4" w:space="0" w:color="auto"/>
            </w:tcBorders>
          </w:tcPr>
          <w:p w14:paraId="427BFD27" w14:textId="77777777" w:rsidR="007860A5" w:rsidRPr="00157CEC" w:rsidRDefault="00042CEB" w:rsidP="007421F9">
            <w:pPr>
              <w:spacing w:line="276" w:lineRule="auto"/>
              <w:rPr>
                <w:rFonts w:asciiTheme="minorHAnsi" w:hAnsiTheme="minorHAnsi" w:cstheme="minorHAnsi"/>
                <w:color w:val="FF0000"/>
              </w:rPr>
            </w:pPr>
            <w:r w:rsidRPr="00157CEC">
              <w:rPr>
                <w:rFonts w:asciiTheme="minorHAnsi" w:hAnsiTheme="minorHAnsi" w:cstheme="minorHAnsi"/>
              </w:rPr>
              <w:t>10 yıl</w:t>
            </w:r>
            <w:r w:rsidR="0012623E" w:rsidRPr="00157CEC">
              <w:rPr>
                <w:rFonts w:asciiTheme="minorHAnsi" w:hAnsiTheme="minorHAnsi" w:cstheme="minorHAnsi"/>
                <w:color w:val="FF0000"/>
              </w:rPr>
              <w:tab/>
            </w:r>
          </w:p>
        </w:tc>
        <w:tc>
          <w:tcPr>
            <w:tcW w:w="3685" w:type="dxa"/>
            <w:tcBorders>
              <w:top w:val="single" w:sz="4" w:space="0" w:color="auto"/>
              <w:bottom w:val="single" w:sz="4" w:space="0" w:color="auto"/>
            </w:tcBorders>
          </w:tcPr>
          <w:p w14:paraId="29AB8654" w14:textId="77777777" w:rsidR="007860A5" w:rsidRPr="00157CEC" w:rsidRDefault="0012623E" w:rsidP="007421F9">
            <w:pPr>
              <w:spacing w:line="276" w:lineRule="auto"/>
              <w:rPr>
                <w:rFonts w:asciiTheme="minorHAnsi" w:hAnsiTheme="minorHAnsi" w:cstheme="minorHAnsi"/>
                <w:color w:val="FF0000"/>
              </w:rPr>
            </w:pPr>
            <w:r w:rsidRPr="00157CEC">
              <w:rPr>
                <w:rFonts w:asciiTheme="minorHAnsi" w:hAnsiTheme="minorHAnsi" w:cstheme="minorHAnsi"/>
              </w:rPr>
              <w:t>İmha yükümlülüğünün doğmasını takiben ilk periyodik imha işleminde veya kişisel verileri işleme şartlarının tamamının ortadan kalkmış olması şartıyla Kanun’un 13’üncü maddesine istinaden yapacağınız başvuru üzerine en geç 30 gün içinde.</w:t>
            </w:r>
          </w:p>
        </w:tc>
      </w:tr>
    </w:tbl>
    <w:p w14:paraId="0B9591A0" w14:textId="77777777" w:rsidR="00442159" w:rsidRPr="00157CEC" w:rsidRDefault="00442159" w:rsidP="007421F9">
      <w:pPr>
        <w:ind w:firstLine="851"/>
        <w:rPr>
          <w:rFonts w:asciiTheme="minorHAnsi" w:hAnsiTheme="minorHAnsi" w:cstheme="minorHAnsi"/>
        </w:rPr>
      </w:pPr>
    </w:p>
    <w:p w14:paraId="04005AAE" w14:textId="77777777" w:rsidR="008B3C04" w:rsidRPr="00157CEC" w:rsidRDefault="00137F40" w:rsidP="007421F9">
      <w:pPr>
        <w:ind w:firstLine="851"/>
        <w:rPr>
          <w:rFonts w:asciiTheme="minorHAnsi" w:hAnsiTheme="minorHAnsi" w:cstheme="minorHAnsi"/>
        </w:rPr>
      </w:pPr>
      <w:r w:rsidRPr="00157CEC">
        <w:rPr>
          <w:rFonts w:asciiTheme="minorHAnsi" w:hAnsiTheme="minorHAnsi" w:cstheme="minorHAnsi"/>
          <w:b/>
        </w:rPr>
        <w:lastRenderedPageBreak/>
        <w:t>7.5.</w:t>
      </w:r>
      <w:r w:rsidRPr="00157CEC">
        <w:rPr>
          <w:rFonts w:asciiTheme="minorHAnsi" w:hAnsiTheme="minorHAnsi" w:cstheme="minorHAnsi"/>
        </w:rPr>
        <w:t xml:space="preserve"> Kişisel verileri saklama sürelerinin tayininde, olası hukuki uyuşmazlıkların doğması ihtimaline binaen gerek </w:t>
      </w:r>
      <w:r w:rsidR="00081FAA" w:rsidRPr="00157CEC">
        <w:rPr>
          <w:rFonts w:asciiTheme="minorHAnsi" w:hAnsiTheme="minorHAnsi" w:cstheme="minorHAnsi"/>
        </w:rPr>
        <w:t>Şirketimiz</w:t>
      </w:r>
      <w:r w:rsidR="00E118D8" w:rsidRPr="00157CEC">
        <w:rPr>
          <w:rFonts w:asciiTheme="minorHAnsi" w:hAnsiTheme="minorHAnsi" w:cstheme="minorHAnsi"/>
        </w:rPr>
        <w:t xml:space="preserve"> </w:t>
      </w:r>
      <w:r w:rsidRPr="00157CEC">
        <w:rPr>
          <w:rFonts w:asciiTheme="minorHAnsi" w:hAnsiTheme="minorHAnsi" w:cstheme="minorHAnsi"/>
        </w:rPr>
        <w:t xml:space="preserve">gerekse ilgili kişilerin haklarını savunabilmek, delil ibraz edebilmek, def’i ve itirazlarda bulunabilmek adına; doğabilecek hukuki uyuşmazlığa konu hakkın ileri sürülebilmesine yönelik zamanaşımına uğrama süreleri </w:t>
      </w:r>
      <w:r w:rsidR="00081FAA" w:rsidRPr="00157CEC">
        <w:rPr>
          <w:rFonts w:asciiTheme="minorHAnsi" w:hAnsiTheme="minorHAnsi" w:cstheme="minorHAnsi"/>
        </w:rPr>
        <w:t xml:space="preserve">ile kanuni yükümlülüklere ilişkin zorunlu süreler </w:t>
      </w:r>
      <w:r w:rsidRPr="00157CEC">
        <w:rPr>
          <w:rFonts w:asciiTheme="minorHAnsi" w:hAnsiTheme="minorHAnsi" w:cstheme="minorHAnsi"/>
        </w:rPr>
        <w:t>esas alınmıştır.</w:t>
      </w:r>
    </w:p>
    <w:p w14:paraId="1CA3777E" w14:textId="1ABB5EF7" w:rsidR="00442159" w:rsidRDefault="00442159" w:rsidP="007421F9">
      <w:pPr>
        <w:pStyle w:val="Balk1"/>
        <w:rPr>
          <w:rFonts w:asciiTheme="minorHAnsi" w:hAnsiTheme="minorHAnsi" w:cstheme="minorHAnsi"/>
          <w:sz w:val="24"/>
          <w:szCs w:val="24"/>
        </w:rPr>
      </w:pPr>
      <w:bookmarkStart w:id="12" w:name="_Toc533422936"/>
      <w:r w:rsidRPr="00157CEC">
        <w:rPr>
          <w:rFonts w:asciiTheme="minorHAnsi" w:hAnsiTheme="minorHAnsi" w:cstheme="minorHAnsi"/>
          <w:sz w:val="24"/>
          <w:szCs w:val="24"/>
        </w:rPr>
        <w:t xml:space="preserve">8. </w:t>
      </w:r>
      <w:r w:rsidR="00D16679" w:rsidRPr="00157CEC">
        <w:rPr>
          <w:rFonts w:asciiTheme="minorHAnsi" w:hAnsiTheme="minorHAnsi" w:cstheme="minorHAnsi"/>
          <w:sz w:val="24"/>
          <w:szCs w:val="24"/>
        </w:rPr>
        <w:t>KİŞİSEL VERİLERİNİZİN İMHASINDA KULLANILABİLECEK YÖNTEMLER</w:t>
      </w:r>
      <w:bookmarkEnd w:id="12"/>
    </w:p>
    <w:p w14:paraId="2136E7B3" w14:textId="77777777" w:rsidR="00A11ED8" w:rsidRPr="00A11ED8" w:rsidRDefault="00A11ED8" w:rsidP="00A11ED8"/>
    <w:p w14:paraId="462BCBAE" w14:textId="757BD205" w:rsidR="0058756C" w:rsidRPr="00157CEC" w:rsidRDefault="007166BB" w:rsidP="007421F9">
      <w:pPr>
        <w:rPr>
          <w:rFonts w:asciiTheme="minorHAnsi" w:hAnsiTheme="minorHAnsi" w:cstheme="minorHAnsi"/>
        </w:rPr>
      </w:pPr>
      <w:r w:rsidRPr="00157CEC">
        <w:rPr>
          <w:rFonts w:asciiTheme="minorHAnsi" w:hAnsiTheme="minorHAnsi" w:cstheme="minorHAnsi"/>
        </w:rPr>
        <w:t xml:space="preserve">İşleme amacı tamamen ortadan kalkan elektronik ortamdaki veya </w:t>
      </w: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ortamındaki kişisel veriler Kişisel Verileri Koruma Kurumu tarafından yayımlanan “Kişisel Verilerin Silinmesi, Yok edilmesi veya Anonim Hale Getirilmesi </w:t>
      </w:r>
      <w:proofErr w:type="spellStart"/>
      <w:r w:rsidRPr="00157CEC">
        <w:rPr>
          <w:rFonts w:asciiTheme="minorHAnsi" w:hAnsiTheme="minorHAnsi" w:cstheme="minorHAnsi"/>
        </w:rPr>
        <w:t>Rehberi”ne</w:t>
      </w:r>
      <w:proofErr w:type="spellEnd"/>
      <w:r w:rsidRPr="00157CEC">
        <w:rPr>
          <w:rFonts w:asciiTheme="minorHAnsi" w:hAnsiTheme="minorHAnsi" w:cstheme="minorHAnsi"/>
        </w:rPr>
        <w:t xml:space="preserve"> uygun olarak silinir, yok edilir veya yine bu Rehber’de öngörülen yöntemlerle anonim hale getirilir. Teknik Birim tarafından gerçekleştirilen tüm silme, yok etme veya anonim hale getirme işlemleri elektronik ortamda zaman damgası ile loglanarak kayıt altına alınır. </w:t>
      </w: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ortamdaki kişisel veriler bakımından ise bu işlemlerin gerçekleştirildiğine ilişkin tutanak düzenlenir ve Teknik Birim tarafından muhafaza edilir. Elektronik ve </w:t>
      </w: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ortamdaki kişisel verilere ilişkin silme, yok etme veya anonim hale getirmeye ilişkin kayıtlar üç yıl süre ile saklanır. </w:t>
      </w:r>
      <w:r w:rsidR="00A11ED8" w:rsidRPr="009A12C4">
        <w:rPr>
          <w:rFonts w:asciiTheme="minorHAnsi" w:hAnsiTheme="minorHAnsi" w:cstheme="minorHAnsi"/>
          <w:b/>
          <w:bCs/>
          <w:shd w:val="clear" w:color="auto" w:fill="FFFFFF"/>
        </w:rPr>
        <w:t>Topçu Fermuar Sanayi ve Ticaret Limited Şirketi</w:t>
      </w:r>
      <w:r w:rsidR="00A11ED8" w:rsidRPr="00157CEC">
        <w:rPr>
          <w:rFonts w:asciiTheme="minorHAnsi" w:hAnsiTheme="minorHAnsi" w:cstheme="minorHAnsi"/>
        </w:rPr>
        <w:t xml:space="preserve"> </w:t>
      </w:r>
      <w:r w:rsidRPr="00157CEC">
        <w:rPr>
          <w:rFonts w:asciiTheme="minorHAnsi" w:hAnsiTheme="minorHAnsi" w:cstheme="minorHAnsi"/>
        </w:rPr>
        <w:t>kişisel verileri saklama süreleri boyunca sadece ilgili departmanların bu verilere erişimini sağlayacak şekilde “silme” yöntemini kullanır. Saklama sürelerinin bitmesi ve kişisel verinin saklanmasını gerektirecek herhangi bir başka amacın mevcut olmaması halinde ise anonim hale getirme yöntemini kullanır.</w:t>
      </w:r>
    </w:p>
    <w:p w14:paraId="2C30C3E0" w14:textId="2891B1A0" w:rsidR="005B0032" w:rsidRDefault="005B0032" w:rsidP="007421F9">
      <w:pPr>
        <w:rPr>
          <w:rFonts w:asciiTheme="minorHAnsi" w:hAnsiTheme="minorHAnsi" w:cstheme="minorHAnsi"/>
        </w:rPr>
      </w:pPr>
    </w:p>
    <w:p w14:paraId="7857FF3E" w14:textId="62E7EF99" w:rsidR="00A11ED8" w:rsidRDefault="00A11ED8" w:rsidP="007421F9">
      <w:pPr>
        <w:rPr>
          <w:rFonts w:asciiTheme="minorHAnsi" w:hAnsiTheme="minorHAnsi" w:cstheme="minorHAnsi"/>
        </w:rPr>
      </w:pPr>
    </w:p>
    <w:p w14:paraId="76DFA702" w14:textId="77777777" w:rsidR="00A11ED8" w:rsidRPr="00157CEC" w:rsidRDefault="00A11ED8" w:rsidP="007421F9">
      <w:pPr>
        <w:rPr>
          <w:rFonts w:asciiTheme="minorHAnsi" w:hAnsiTheme="minorHAnsi" w:cstheme="minorHAnsi"/>
        </w:rPr>
      </w:pPr>
    </w:p>
    <w:p w14:paraId="1FF313CC" w14:textId="77777777" w:rsidR="00120523" w:rsidRPr="00157CEC" w:rsidRDefault="00120523" w:rsidP="007421F9">
      <w:pPr>
        <w:pStyle w:val="ListeParagraf"/>
        <w:numPr>
          <w:ilvl w:val="1"/>
          <w:numId w:val="7"/>
        </w:numPr>
        <w:spacing w:line="276" w:lineRule="auto"/>
        <w:rPr>
          <w:rFonts w:asciiTheme="minorHAnsi" w:hAnsiTheme="minorHAnsi" w:cstheme="minorHAnsi"/>
          <w:b/>
          <w:szCs w:val="24"/>
        </w:rPr>
      </w:pPr>
      <w:r w:rsidRPr="00157CEC">
        <w:rPr>
          <w:rFonts w:asciiTheme="minorHAnsi" w:hAnsiTheme="minorHAnsi" w:cstheme="minorHAnsi"/>
          <w:b/>
          <w:szCs w:val="24"/>
        </w:rPr>
        <w:t>Kişisel Verilerin Silinmesi</w:t>
      </w:r>
    </w:p>
    <w:p w14:paraId="4B4B307B"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Kişisel verilerin silinmesi, kişisel verilerin ilgili kullanıcılar için hiçbir şekilde erişilemez ve tekrar kullanılamaz hale getirilmesi işlemidir. Veri sorumlusu olarak silinen kişisel verilerin ilgili kullanıcılar için erişilemez ve tekrar kullanılamaz olması için gerekli her türlü teknik ve idari tedbirleri alınmaktadır.</w:t>
      </w:r>
    </w:p>
    <w:p w14:paraId="1E8FC171" w14:textId="77777777" w:rsidR="00120523" w:rsidRPr="00157CEC" w:rsidRDefault="00120523" w:rsidP="007421F9">
      <w:pPr>
        <w:rPr>
          <w:rFonts w:asciiTheme="minorHAnsi" w:hAnsiTheme="minorHAnsi" w:cstheme="minorHAnsi"/>
        </w:rPr>
      </w:pPr>
    </w:p>
    <w:p w14:paraId="0BFCCEF7" w14:textId="77777777" w:rsidR="00120523" w:rsidRPr="00157CEC" w:rsidRDefault="00120523" w:rsidP="007421F9">
      <w:pPr>
        <w:pStyle w:val="ListeParagraf"/>
        <w:numPr>
          <w:ilvl w:val="2"/>
          <w:numId w:val="7"/>
        </w:numPr>
        <w:spacing w:line="276" w:lineRule="auto"/>
        <w:rPr>
          <w:rFonts w:asciiTheme="minorHAnsi" w:hAnsiTheme="minorHAnsi" w:cstheme="minorHAnsi"/>
          <w:b/>
          <w:szCs w:val="24"/>
        </w:rPr>
      </w:pPr>
      <w:r w:rsidRPr="00157CEC">
        <w:rPr>
          <w:rFonts w:asciiTheme="minorHAnsi" w:hAnsiTheme="minorHAnsi" w:cstheme="minorHAnsi"/>
          <w:b/>
          <w:szCs w:val="24"/>
        </w:rPr>
        <w:t>Kişisel Verilerin Silinmesi Süreci</w:t>
      </w:r>
    </w:p>
    <w:p w14:paraId="7C9C9512" w14:textId="77777777" w:rsidR="00120523" w:rsidRPr="00157CEC" w:rsidRDefault="00120523" w:rsidP="007421F9">
      <w:pPr>
        <w:ind w:left="363"/>
        <w:rPr>
          <w:rFonts w:asciiTheme="minorHAnsi" w:hAnsiTheme="minorHAnsi" w:cstheme="minorHAnsi"/>
        </w:rPr>
      </w:pPr>
      <w:r w:rsidRPr="00157CEC">
        <w:rPr>
          <w:rFonts w:asciiTheme="minorHAnsi" w:hAnsiTheme="minorHAnsi" w:cstheme="minorHAnsi"/>
        </w:rPr>
        <w:t>Kişisel verilerin silinmesi işleminde izlenmesi gereken süreç aşağıdaki gibidir:</w:t>
      </w:r>
    </w:p>
    <w:p w14:paraId="1E0FCE59" w14:textId="77777777" w:rsidR="00120523" w:rsidRPr="00157CEC" w:rsidRDefault="00120523" w:rsidP="000E4F6F">
      <w:pPr>
        <w:pStyle w:val="ListeParagraf"/>
        <w:numPr>
          <w:ilvl w:val="0"/>
          <w:numId w:val="12"/>
        </w:numPr>
        <w:spacing w:line="276" w:lineRule="auto"/>
        <w:rPr>
          <w:rFonts w:asciiTheme="minorHAnsi" w:hAnsiTheme="minorHAnsi" w:cstheme="minorHAnsi"/>
          <w:szCs w:val="24"/>
        </w:rPr>
      </w:pPr>
      <w:r w:rsidRPr="00157CEC">
        <w:rPr>
          <w:rFonts w:asciiTheme="minorHAnsi" w:hAnsiTheme="minorHAnsi" w:cstheme="minorHAnsi"/>
          <w:szCs w:val="24"/>
        </w:rPr>
        <w:t>Silme işlemine konu teşkil edecek kişisel verilerin belirlenmesi,</w:t>
      </w:r>
    </w:p>
    <w:p w14:paraId="5F6BFB14" w14:textId="77777777" w:rsidR="00120523" w:rsidRPr="00157CEC" w:rsidRDefault="00120523" w:rsidP="000E4F6F">
      <w:pPr>
        <w:pStyle w:val="ListeParagraf"/>
        <w:numPr>
          <w:ilvl w:val="0"/>
          <w:numId w:val="12"/>
        </w:numPr>
        <w:spacing w:line="276" w:lineRule="auto"/>
        <w:rPr>
          <w:rFonts w:asciiTheme="minorHAnsi" w:hAnsiTheme="minorHAnsi" w:cstheme="minorHAnsi"/>
          <w:szCs w:val="24"/>
        </w:rPr>
      </w:pPr>
      <w:r w:rsidRPr="00157CEC">
        <w:rPr>
          <w:rFonts w:asciiTheme="minorHAnsi" w:hAnsiTheme="minorHAnsi" w:cstheme="minorHAnsi"/>
          <w:szCs w:val="24"/>
        </w:rPr>
        <w:t>Erişim yetki ve kontrol matrisi ya da benzer bir sistem kullanarak her bir kişisel veri için ilgili kullanıcıların tespit edilmesi,</w:t>
      </w:r>
    </w:p>
    <w:p w14:paraId="4C8C2ACC" w14:textId="77777777" w:rsidR="00120523" w:rsidRPr="00157CEC" w:rsidRDefault="00120523" w:rsidP="000E4F6F">
      <w:pPr>
        <w:pStyle w:val="ListeParagraf"/>
        <w:numPr>
          <w:ilvl w:val="0"/>
          <w:numId w:val="12"/>
        </w:numPr>
        <w:spacing w:line="276" w:lineRule="auto"/>
        <w:rPr>
          <w:rFonts w:asciiTheme="minorHAnsi" w:hAnsiTheme="minorHAnsi" w:cstheme="minorHAnsi"/>
          <w:szCs w:val="24"/>
        </w:rPr>
      </w:pPr>
      <w:r w:rsidRPr="00157CEC">
        <w:rPr>
          <w:rFonts w:asciiTheme="minorHAnsi" w:hAnsiTheme="minorHAnsi" w:cstheme="minorHAnsi"/>
          <w:szCs w:val="24"/>
        </w:rPr>
        <w:t>İlgili kullanıcıların erişim, geri getirme, tekrar kullanma gibi yetkilerinin ve yöntemlerinin tespit edilmesi,</w:t>
      </w:r>
    </w:p>
    <w:p w14:paraId="3852A99A" w14:textId="21859218" w:rsidR="00120523" w:rsidRDefault="00120523" w:rsidP="000E4F6F">
      <w:pPr>
        <w:pStyle w:val="ListeParagraf"/>
        <w:numPr>
          <w:ilvl w:val="0"/>
          <w:numId w:val="12"/>
        </w:numPr>
        <w:spacing w:line="276" w:lineRule="auto"/>
        <w:rPr>
          <w:rFonts w:asciiTheme="minorHAnsi" w:hAnsiTheme="minorHAnsi" w:cstheme="minorHAnsi"/>
          <w:szCs w:val="24"/>
        </w:rPr>
      </w:pPr>
      <w:r w:rsidRPr="00157CEC">
        <w:rPr>
          <w:rFonts w:asciiTheme="minorHAnsi" w:hAnsiTheme="minorHAnsi" w:cstheme="minorHAnsi"/>
          <w:szCs w:val="24"/>
        </w:rPr>
        <w:t>İlgili kullanıcıların kişisel veriler kapsamında erişim, geri getirme, tekrar kullanma yetki ve yöntemlerinin kapatılması ve ortadan kaldırılması.</w:t>
      </w:r>
    </w:p>
    <w:p w14:paraId="1C426183" w14:textId="77777777" w:rsidR="000E4F6F" w:rsidRPr="000E4F6F" w:rsidRDefault="000E4F6F" w:rsidP="000E4F6F">
      <w:pPr>
        <w:rPr>
          <w:rFonts w:asciiTheme="minorHAnsi" w:hAnsiTheme="minorHAnsi" w:cstheme="minorHAnsi"/>
        </w:rPr>
      </w:pPr>
    </w:p>
    <w:p w14:paraId="18DCC21D" w14:textId="77777777" w:rsidR="00462A46" w:rsidRPr="00157CEC" w:rsidRDefault="00462A46" w:rsidP="007421F9">
      <w:pPr>
        <w:pStyle w:val="ListeParagraf"/>
        <w:spacing w:line="276" w:lineRule="auto"/>
        <w:rPr>
          <w:rFonts w:asciiTheme="minorHAnsi" w:hAnsiTheme="minorHAnsi" w:cstheme="minorHAnsi"/>
          <w:szCs w:val="24"/>
        </w:rPr>
      </w:pPr>
    </w:p>
    <w:p w14:paraId="56415C73" w14:textId="77777777" w:rsidR="00120523" w:rsidRPr="00157CEC" w:rsidRDefault="00120523" w:rsidP="007421F9">
      <w:pPr>
        <w:pStyle w:val="ListeParagraf"/>
        <w:numPr>
          <w:ilvl w:val="2"/>
          <w:numId w:val="7"/>
        </w:numPr>
        <w:spacing w:line="276" w:lineRule="auto"/>
        <w:rPr>
          <w:rFonts w:asciiTheme="minorHAnsi" w:hAnsiTheme="minorHAnsi" w:cstheme="minorHAnsi"/>
          <w:b/>
          <w:szCs w:val="24"/>
        </w:rPr>
      </w:pPr>
      <w:r w:rsidRPr="00157CEC">
        <w:rPr>
          <w:rFonts w:asciiTheme="minorHAnsi" w:hAnsiTheme="minorHAnsi" w:cstheme="minorHAnsi"/>
          <w:b/>
          <w:szCs w:val="24"/>
        </w:rPr>
        <w:t>Kişisel Verilerin Silinmesi Yöntemleri</w:t>
      </w:r>
    </w:p>
    <w:p w14:paraId="24848A03" w14:textId="77777777" w:rsidR="00120523" w:rsidRPr="00157CEC" w:rsidRDefault="00120523" w:rsidP="007421F9">
      <w:pPr>
        <w:pStyle w:val="ListeParagraf"/>
        <w:numPr>
          <w:ilvl w:val="0"/>
          <w:numId w:val="9"/>
        </w:numPr>
        <w:spacing w:line="276" w:lineRule="auto"/>
        <w:rPr>
          <w:rFonts w:asciiTheme="minorHAnsi" w:hAnsiTheme="minorHAnsi" w:cstheme="minorHAnsi"/>
          <w:b/>
          <w:szCs w:val="24"/>
        </w:rPr>
      </w:pPr>
      <w:r w:rsidRPr="00157CEC">
        <w:rPr>
          <w:rFonts w:asciiTheme="minorHAnsi" w:hAnsiTheme="minorHAnsi" w:cstheme="minorHAnsi"/>
          <w:b/>
          <w:szCs w:val="24"/>
        </w:rPr>
        <w:t xml:space="preserve">Hizmet Olarak Uygulama Türü Bulut Çözümleri (Office 365, </w:t>
      </w:r>
      <w:proofErr w:type="spellStart"/>
      <w:r w:rsidRPr="00157CEC">
        <w:rPr>
          <w:rFonts w:asciiTheme="minorHAnsi" w:hAnsiTheme="minorHAnsi" w:cstheme="minorHAnsi"/>
          <w:b/>
          <w:szCs w:val="24"/>
        </w:rPr>
        <w:t>Salesforce</w:t>
      </w:r>
      <w:proofErr w:type="spellEnd"/>
      <w:r w:rsidRPr="00157CEC">
        <w:rPr>
          <w:rFonts w:asciiTheme="minorHAnsi" w:hAnsiTheme="minorHAnsi" w:cstheme="minorHAnsi"/>
          <w:b/>
          <w:szCs w:val="24"/>
        </w:rPr>
        <w:t>, Dropbox vb.)</w:t>
      </w:r>
    </w:p>
    <w:p w14:paraId="0BAF4D97" w14:textId="77777777" w:rsidR="00120523" w:rsidRPr="00157CEC" w:rsidRDefault="00120523" w:rsidP="007421F9">
      <w:pPr>
        <w:ind w:left="363"/>
        <w:rPr>
          <w:rFonts w:asciiTheme="minorHAnsi" w:hAnsiTheme="minorHAnsi" w:cstheme="minorHAnsi"/>
        </w:rPr>
      </w:pPr>
      <w:r w:rsidRPr="00157CEC">
        <w:rPr>
          <w:rFonts w:asciiTheme="minorHAnsi" w:hAnsiTheme="minorHAnsi" w:cstheme="minorHAnsi"/>
        </w:rPr>
        <w:t>Bulut sisteminde veriler silme komutu verilerek silinmektedir. Anılan işlem gerçekleştirilirken ilgili kullanıcının bulut sistemi üzerinde silinmiş verileri hiçbir şekilde geri getirme yetkisinin olmayacağı şekilde işlem yapılmaktadır.</w:t>
      </w:r>
    </w:p>
    <w:p w14:paraId="5F404BAE" w14:textId="77777777" w:rsidR="00120523" w:rsidRPr="00157CEC" w:rsidRDefault="00120523" w:rsidP="007421F9">
      <w:pPr>
        <w:pStyle w:val="ListeParagraf"/>
        <w:numPr>
          <w:ilvl w:val="0"/>
          <w:numId w:val="9"/>
        </w:numPr>
        <w:spacing w:line="276" w:lineRule="auto"/>
        <w:rPr>
          <w:rFonts w:asciiTheme="minorHAnsi" w:hAnsiTheme="minorHAnsi" w:cstheme="minorHAnsi"/>
          <w:b/>
          <w:szCs w:val="24"/>
        </w:rPr>
      </w:pPr>
      <w:proofErr w:type="gramStart"/>
      <w:r w:rsidRPr="00157CEC">
        <w:rPr>
          <w:rFonts w:asciiTheme="minorHAnsi" w:hAnsiTheme="minorHAnsi" w:cstheme="minorHAnsi"/>
          <w:b/>
          <w:szCs w:val="24"/>
        </w:rPr>
        <w:t>Kağıt</w:t>
      </w:r>
      <w:proofErr w:type="gramEnd"/>
      <w:r w:rsidRPr="00157CEC">
        <w:rPr>
          <w:rFonts w:asciiTheme="minorHAnsi" w:hAnsiTheme="minorHAnsi" w:cstheme="minorHAnsi"/>
          <w:b/>
          <w:szCs w:val="24"/>
        </w:rPr>
        <w:t xml:space="preserve"> Ortamında Bulunan Kişisel Veriler</w:t>
      </w:r>
    </w:p>
    <w:p w14:paraId="40A44A65" w14:textId="77777777" w:rsidR="00120523" w:rsidRPr="00157CEC" w:rsidRDefault="00120523" w:rsidP="007421F9">
      <w:pPr>
        <w:ind w:left="363"/>
        <w:rPr>
          <w:rFonts w:asciiTheme="minorHAnsi" w:hAnsiTheme="minorHAnsi" w:cstheme="minorHAnsi"/>
        </w:rPr>
      </w:pP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ortamında bulunan kişisel veriler karartma yöntemi kullanılarak silinmektedir. Karatma işlemi ilgili evrak üzerindeki kişisel verilerin, mümkün olan durumlarda kesilmesi, mümkün olmayan durumlarda ise geri döndürülemeyecek ve teknolojik çözümlerle okunamayacak şeki</w:t>
      </w:r>
      <w:r w:rsidR="007166BB" w:rsidRPr="00157CEC">
        <w:rPr>
          <w:rFonts w:asciiTheme="minorHAnsi" w:hAnsiTheme="minorHAnsi" w:cstheme="minorHAnsi"/>
        </w:rPr>
        <w:t xml:space="preserve">lde silme veya sabit mürekkep kullanılarak çizme, boyama işlemi ile </w:t>
      </w:r>
      <w:r w:rsidRPr="00157CEC">
        <w:rPr>
          <w:rFonts w:asciiTheme="minorHAnsi" w:hAnsiTheme="minorHAnsi" w:cstheme="minorHAnsi"/>
        </w:rPr>
        <w:t>ilgili kullanıcılara görünemez hale getirilmesi şeklinde yapılır.</w:t>
      </w:r>
    </w:p>
    <w:p w14:paraId="79C6EC04" w14:textId="77777777" w:rsidR="00120523" w:rsidRPr="00157CEC" w:rsidRDefault="00120523" w:rsidP="007421F9">
      <w:pPr>
        <w:pStyle w:val="ListeParagraf"/>
        <w:numPr>
          <w:ilvl w:val="0"/>
          <w:numId w:val="9"/>
        </w:numPr>
        <w:spacing w:line="276" w:lineRule="auto"/>
        <w:rPr>
          <w:rFonts w:asciiTheme="minorHAnsi" w:hAnsiTheme="minorHAnsi" w:cstheme="minorHAnsi"/>
          <w:b/>
          <w:szCs w:val="24"/>
        </w:rPr>
      </w:pPr>
      <w:r w:rsidRPr="00157CEC">
        <w:rPr>
          <w:rFonts w:asciiTheme="minorHAnsi" w:hAnsiTheme="minorHAnsi" w:cstheme="minorHAnsi"/>
          <w:b/>
          <w:szCs w:val="24"/>
        </w:rPr>
        <w:t>Merkezi Sunucuda Yer Alan Ofis Dosyaları</w:t>
      </w:r>
    </w:p>
    <w:p w14:paraId="5F5941CC" w14:textId="77777777" w:rsidR="00120523" w:rsidRPr="00157CEC" w:rsidRDefault="00120523" w:rsidP="007421F9">
      <w:pPr>
        <w:ind w:left="363"/>
        <w:rPr>
          <w:rFonts w:asciiTheme="minorHAnsi" w:hAnsiTheme="minorHAnsi" w:cstheme="minorHAnsi"/>
        </w:rPr>
      </w:pPr>
      <w:r w:rsidRPr="00157CEC">
        <w:rPr>
          <w:rFonts w:asciiTheme="minorHAnsi" w:hAnsiTheme="minorHAnsi" w:cstheme="minorHAnsi"/>
        </w:rPr>
        <w:t xml:space="preserve">Dosyanın işletim sistemindeki silme komutu ile silinmesi veya dosya ya da dosyanın bulunduğu dizin üzerinde ilgili kullanıcının erişim haklarının </w:t>
      </w:r>
      <w:r w:rsidR="007166BB" w:rsidRPr="00157CEC">
        <w:rPr>
          <w:rFonts w:asciiTheme="minorHAnsi" w:hAnsiTheme="minorHAnsi" w:cstheme="minorHAnsi"/>
        </w:rPr>
        <w:t>kaldırılması şeklinde yapılır</w:t>
      </w:r>
      <w:r w:rsidRPr="00157CEC">
        <w:rPr>
          <w:rFonts w:asciiTheme="minorHAnsi" w:hAnsiTheme="minorHAnsi" w:cstheme="minorHAnsi"/>
        </w:rPr>
        <w:t xml:space="preserve">.  </w:t>
      </w:r>
    </w:p>
    <w:p w14:paraId="7E3E221F" w14:textId="77777777" w:rsidR="007166BB" w:rsidRPr="00157CEC" w:rsidRDefault="007166BB" w:rsidP="007421F9">
      <w:pPr>
        <w:ind w:left="363"/>
        <w:rPr>
          <w:rFonts w:asciiTheme="minorHAnsi" w:hAnsiTheme="minorHAnsi" w:cstheme="minorHAnsi"/>
        </w:rPr>
      </w:pPr>
    </w:p>
    <w:p w14:paraId="30AFF87F" w14:textId="77777777" w:rsidR="00120523" w:rsidRPr="00157CEC" w:rsidRDefault="00120523" w:rsidP="007421F9">
      <w:pPr>
        <w:pStyle w:val="ListeParagraf"/>
        <w:numPr>
          <w:ilvl w:val="0"/>
          <w:numId w:val="9"/>
        </w:numPr>
        <w:spacing w:line="276" w:lineRule="auto"/>
        <w:rPr>
          <w:rFonts w:asciiTheme="minorHAnsi" w:hAnsiTheme="minorHAnsi" w:cstheme="minorHAnsi"/>
          <w:b/>
          <w:szCs w:val="24"/>
        </w:rPr>
      </w:pPr>
      <w:r w:rsidRPr="00157CEC">
        <w:rPr>
          <w:rFonts w:asciiTheme="minorHAnsi" w:hAnsiTheme="minorHAnsi" w:cstheme="minorHAnsi"/>
          <w:b/>
          <w:szCs w:val="24"/>
        </w:rPr>
        <w:t>Taşınabilir Medyada Bulunan Kişisel Veriler</w:t>
      </w:r>
    </w:p>
    <w:p w14:paraId="69DCF614" w14:textId="747C3BE3" w:rsidR="00120523" w:rsidRPr="00157CEC" w:rsidRDefault="00120523" w:rsidP="007421F9">
      <w:pPr>
        <w:rPr>
          <w:rFonts w:asciiTheme="minorHAnsi" w:hAnsiTheme="minorHAnsi" w:cstheme="minorHAnsi"/>
        </w:rPr>
      </w:pPr>
      <w:r w:rsidRPr="00157CEC">
        <w:rPr>
          <w:rFonts w:asciiTheme="minorHAnsi" w:hAnsiTheme="minorHAnsi" w:cstheme="minorHAnsi"/>
        </w:rPr>
        <w:t>Flash tabanlı saklama ortamlarındaki</w:t>
      </w:r>
      <w:r w:rsidR="007166BB" w:rsidRPr="00157CEC">
        <w:rPr>
          <w:rFonts w:asciiTheme="minorHAnsi" w:hAnsiTheme="minorHAnsi" w:cstheme="minorHAnsi"/>
        </w:rPr>
        <w:t xml:space="preserve"> kişisel veriler şifreleme anahtarlarıyla güvenli ortamlarda saklanır, </w:t>
      </w:r>
      <w:r w:rsidRPr="00157CEC">
        <w:rPr>
          <w:rFonts w:asciiTheme="minorHAnsi" w:hAnsiTheme="minorHAnsi" w:cstheme="minorHAnsi"/>
        </w:rPr>
        <w:t xml:space="preserve">bu ortamlara uygun yazılımlar kullanılarak </w:t>
      </w:r>
      <w:r w:rsidR="007166BB" w:rsidRPr="00157CEC">
        <w:rPr>
          <w:rFonts w:asciiTheme="minorHAnsi" w:hAnsiTheme="minorHAnsi" w:cstheme="minorHAnsi"/>
        </w:rPr>
        <w:t>silme işlemi gerçekleştirilir.</w:t>
      </w:r>
    </w:p>
    <w:p w14:paraId="5CD94437" w14:textId="77777777" w:rsidR="00D574DA" w:rsidRPr="00157CEC" w:rsidRDefault="00D574DA" w:rsidP="007421F9">
      <w:pPr>
        <w:rPr>
          <w:rFonts w:asciiTheme="minorHAnsi" w:hAnsiTheme="minorHAnsi" w:cstheme="minorHAnsi"/>
        </w:rPr>
      </w:pPr>
    </w:p>
    <w:p w14:paraId="161AE1DA" w14:textId="77777777" w:rsidR="00120523" w:rsidRPr="00157CEC" w:rsidRDefault="00120523" w:rsidP="007421F9">
      <w:pPr>
        <w:pStyle w:val="ListeParagraf"/>
        <w:numPr>
          <w:ilvl w:val="0"/>
          <w:numId w:val="9"/>
        </w:numPr>
        <w:spacing w:line="276" w:lineRule="auto"/>
        <w:rPr>
          <w:rFonts w:asciiTheme="minorHAnsi" w:hAnsiTheme="minorHAnsi" w:cstheme="minorHAnsi"/>
          <w:b/>
          <w:szCs w:val="24"/>
        </w:rPr>
      </w:pPr>
      <w:r w:rsidRPr="00157CEC">
        <w:rPr>
          <w:rFonts w:asciiTheme="minorHAnsi" w:hAnsiTheme="minorHAnsi" w:cstheme="minorHAnsi"/>
          <w:b/>
          <w:szCs w:val="24"/>
        </w:rPr>
        <w:t>Veri Tabanları</w:t>
      </w:r>
    </w:p>
    <w:p w14:paraId="205722F1"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Kişisel verilerin bulunduğu ilgili satırların veri tabanı komutları ile (</w:t>
      </w:r>
      <w:proofErr w:type="spellStart"/>
      <w:r w:rsidRPr="00157CEC">
        <w:rPr>
          <w:rFonts w:asciiTheme="minorHAnsi" w:hAnsiTheme="minorHAnsi" w:cstheme="minorHAnsi"/>
        </w:rPr>
        <w:t>delete</w:t>
      </w:r>
      <w:proofErr w:type="spellEnd"/>
      <w:r w:rsidR="007166BB" w:rsidRPr="00157CEC">
        <w:rPr>
          <w:rFonts w:asciiTheme="minorHAnsi" w:hAnsiTheme="minorHAnsi" w:cstheme="minorHAnsi"/>
        </w:rPr>
        <w:t xml:space="preserve"> vb.) silinmesidir</w:t>
      </w:r>
      <w:r w:rsidRPr="00157CEC">
        <w:rPr>
          <w:rFonts w:asciiTheme="minorHAnsi" w:hAnsiTheme="minorHAnsi" w:cstheme="minorHAnsi"/>
        </w:rPr>
        <w:t xml:space="preserve">. Anılan işlem gerçekleştirilirken ilgili kullanıcının aynı zamanda veri tabanı yöneticisi olmadığına dikkat </w:t>
      </w:r>
      <w:r w:rsidR="007166BB" w:rsidRPr="00157CEC">
        <w:rPr>
          <w:rFonts w:asciiTheme="minorHAnsi" w:hAnsiTheme="minorHAnsi" w:cstheme="minorHAnsi"/>
        </w:rPr>
        <w:t>edilir.</w:t>
      </w:r>
    </w:p>
    <w:p w14:paraId="49E43A9C" w14:textId="77777777" w:rsidR="007166BB" w:rsidRPr="00157CEC" w:rsidRDefault="007166BB" w:rsidP="007421F9">
      <w:pPr>
        <w:ind w:left="363"/>
        <w:rPr>
          <w:rFonts w:asciiTheme="minorHAnsi" w:hAnsiTheme="minorHAnsi" w:cstheme="minorHAnsi"/>
        </w:rPr>
      </w:pPr>
    </w:p>
    <w:p w14:paraId="53A96250" w14:textId="77777777" w:rsidR="00120523" w:rsidRPr="00157CEC" w:rsidRDefault="00120523" w:rsidP="007421F9">
      <w:pPr>
        <w:pStyle w:val="ListeParagraf"/>
        <w:numPr>
          <w:ilvl w:val="1"/>
          <w:numId w:val="7"/>
        </w:numPr>
        <w:spacing w:line="276" w:lineRule="auto"/>
        <w:ind w:left="360"/>
        <w:rPr>
          <w:rFonts w:asciiTheme="minorHAnsi" w:hAnsiTheme="minorHAnsi" w:cstheme="minorHAnsi"/>
          <w:b/>
          <w:szCs w:val="24"/>
        </w:rPr>
      </w:pPr>
      <w:r w:rsidRPr="00157CEC">
        <w:rPr>
          <w:rFonts w:asciiTheme="minorHAnsi" w:hAnsiTheme="minorHAnsi" w:cstheme="minorHAnsi"/>
          <w:b/>
          <w:szCs w:val="24"/>
        </w:rPr>
        <w:t>Kişisel Verilerin Yok Edilmesi</w:t>
      </w:r>
    </w:p>
    <w:p w14:paraId="242D89A1" w14:textId="5A4E0197" w:rsidR="00057A8B" w:rsidRDefault="00120523" w:rsidP="007421F9">
      <w:pPr>
        <w:rPr>
          <w:rFonts w:asciiTheme="minorHAnsi" w:hAnsiTheme="minorHAnsi" w:cstheme="minorHAnsi"/>
        </w:rPr>
      </w:pPr>
      <w:r w:rsidRPr="00157CEC">
        <w:rPr>
          <w:rFonts w:asciiTheme="minorHAnsi" w:hAnsiTheme="minorHAnsi" w:cstheme="minorHAnsi"/>
        </w:rPr>
        <w:t>Kişisel verilerin yok edilmesi, kişisel verilerin hiç kimse tarafından hiçbir şekilde erişilemez, geri getirilemez ve tekrar kullanılamaz hale getirilmesi işlemidir</w:t>
      </w:r>
      <w:r w:rsidR="00247ED4" w:rsidRPr="00157CEC">
        <w:rPr>
          <w:rFonts w:asciiTheme="minorHAnsi" w:hAnsiTheme="minorHAnsi" w:cstheme="minorHAnsi"/>
        </w:rPr>
        <w:t>.</w:t>
      </w:r>
      <w:r w:rsidR="00247ED4" w:rsidRPr="00157CEC">
        <w:rPr>
          <w:rFonts w:asciiTheme="minorHAnsi" w:hAnsiTheme="minorHAnsi" w:cstheme="minorHAnsi"/>
          <w:b/>
          <w:bCs/>
        </w:rPr>
        <w:t xml:space="preserve"> </w:t>
      </w:r>
      <w:r w:rsidR="00A11ED8" w:rsidRPr="009A12C4">
        <w:rPr>
          <w:rFonts w:asciiTheme="minorHAnsi" w:hAnsiTheme="minorHAnsi" w:cstheme="minorHAnsi"/>
          <w:b/>
          <w:bCs/>
          <w:shd w:val="clear" w:color="auto" w:fill="FFFFFF"/>
        </w:rPr>
        <w:t>Topçu Fermuar Sanayi ve Ticaret Limited Şirketi</w:t>
      </w:r>
      <w:r w:rsidR="00A11ED8" w:rsidRPr="00157CEC">
        <w:rPr>
          <w:rFonts w:asciiTheme="minorHAnsi" w:hAnsiTheme="minorHAnsi" w:cstheme="minorHAnsi"/>
        </w:rPr>
        <w:t xml:space="preserve"> </w:t>
      </w:r>
      <w:r w:rsidRPr="00157CEC">
        <w:rPr>
          <w:rFonts w:asciiTheme="minorHAnsi" w:hAnsiTheme="minorHAnsi" w:cstheme="minorHAnsi"/>
        </w:rPr>
        <w:t>kişisel verilerin yok edilmesiyle ilgili gerekli her türlü teknik ve idari tedbirleri almakla yükümlüdür.</w:t>
      </w:r>
    </w:p>
    <w:p w14:paraId="755D77D7" w14:textId="1090729E" w:rsidR="000E4F6F" w:rsidRDefault="000E4F6F" w:rsidP="007421F9">
      <w:pPr>
        <w:rPr>
          <w:rFonts w:asciiTheme="minorHAnsi" w:hAnsiTheme="minorHAnsi" w:cstheme="minorHAnsi"/>
        </w:rPr>
      </w:pPr>
    </w:p>
    <w:p w14:paraId="1089DF2F" w14:textId="1443C201" w:rsidR="00113B6D" w:rsidRDefault="00113B6D" w:rsidP="007421F9">
      <w:pPr>
        <w:rPr>
          <w:rFonts w:asciiTheme="minorHAnsi" w:hAnsiTheme="minorHAnsi" w:cstheme="minorHAnsi"/>
        </w:rPr>
      </w:pPr>
    </w:p>
    <w:p w14:paraId="06764F1F" w14:textId="03C618EE" w:rsidR="00113B6D" w:rsidRDefault="00113B6D" w:rsidP="007421F9">
      <w:pPr>
        <w:rPr>
          <w:rFonts w:asciiTheme="minorHAnsi" w:hAnsiTheme="minorHAnsi" w:cstheme="minorHAnsi"/>
        </w:rPr>
      </w:pPr>
    </w:p>
    <w:p w14:paraId="61B70C92" w14:textId="466A1A06" w:rsidR="00113B6D" w:rsidRDefault="00113B6D" w:rsidP="007421F9">
      <w:pPr>
        <w:rPr>
          <w:rFonts w:asciiTheme="minorHAnsi" w:hAnsiTheme="minorHAnsi" w:cstheme="minorHAnsi"/>
        </w:rPr>
      </w:pPr>
    </w:p>
    <w:p w14:paraId="6F7541FA" w14:textId="77777777" w:rsidR="00113B6D" w:rsidRPr="00157CEC" w:rsidRDefault="00113B6D" w:rsidP="007421F9">
      <w:pPr>
        <w:rPr>
          <w:rFonts w:asciiTheme="minorHAnsi" w:hAnsiTheme="minorHAnsi" w:cstheme="minorHAnsi"/>
        </w:rPr>
      </w:pPr>
    </w:p>
    <w:p w14:paraId="5B31CF32" w14:textId="462E1A04" w:rsidR="000E4F6F" w:rsidRPr="000E4F6F" w:rsidRDefault="00120523" w:rsidP="000E4F6F">
      <w:pPr>
        <w:pStyle w:val="ListeParagraf"/>
        <w:numPr>
          <w:ilvl w:val="2"/>
          <w:numId w:val="7"/>
        </w:numPr>
        <w:spacing w:line="276" w:lineRule="auto"/>
        <w:rPr>
          <w:rFonts w:asciiTheme="minorHAnsi" w:hAnsiTheme="minorHAnsi" w:cstheme="minorHAnsi"/>
          <w:b/>
          <w:szCs w:val="24"/>
        </w:rPr>
      </w:pPr>
      <w:r w:rsidRPr="00157CEC">
        <w:rPr>
          <w:rFonts w:asciiTheme="minorHAnsi" w:hAnsiTheme="minorHAnsi" w:cstheme="minorHAnsi"/>
          <w:b/>
          <w:szCs w:val="24"/>
        </w:rPr>
        <w:lastRenderedPageBreak/>
        <w:t>Kişisel Verilerin Yok Edilmesi Yöntemleri</w:t>
      </w:r>
    </w:p>
    <w:p w14:paraId="2FFA3D2A"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 xml:space="preserve">Kişisel verilerin yok edilmesi için, verilerin bulunduğu tüm kopyaların tespit edilmesi ve verilerin bulunduğu sistemlerin türüne göre aşağıda yer verilen yöntemlerden bir ya da birkaçının kullanılmasıyla tek tek yok edilmesi </w:t>
      </w:r>
      <w:r w:rsidR="007166BB" w:rsidRPr="00157CEC">
        <w:rPr>
          <w:rFonts w:asciiTheme="minorHAnsi" w:hAnsiTheme="minorHAnsi" w:cstheme="minorHAnsi"/>
        </w:rPr>
        <w:t>gerçekleştirilir.</w:t>
      </w:r>
    </w:p>
    <w:p w14:paraId="3590230F" w14:textId="77777777" w:rsidR="00057A8B" w:rsidRPr="00157CEC" w:rsidRDefault="00057A8B" w:rsidP="007421F9">
      <w:pPr>
        <w:rPr>
          <w:rFonts w:asciiTheme="minorHAnsi" w:hAnsiTheme="minorHAnsi" w:cstheme="minorHAnsi"/>
        </w:rPr>
      </w:pPr>
    </w:p>
    <w:p w14:paraId="759DD648" w14:textId="77777777" w:rsidR="00120523" w:rsidRPr="00157CEC" w:rsidRDefault="00120523" w:rsidP="007421F9">
      <w:pPr>
        <w:pStyle w:val="ListeParagraf"/>
        <w:numPr>
          <w:ilvl w:val="0"/>
          <w:numId w:val="8"/>
        </w:numPr>
        <w:spacing w:line="276" w:lineRule="auto"/>
        <w:rPr>
          <w:rFonts w:asciiTheme="minorHAnsi" w:hAnsiTheme="minorHAnsi" w:cstheme="minorHAnsi"/>
          <w:b/>
          <w:szCs w:val="24"/>
        </w:rPr>
      </w:pPr>
      <w:r w:rsidRPr="00157CEC">
        <w:rPr>
          <w:rFonts w:asciiTheme="minorHAnsi" w:hAnsiTheme="minorHAnsi" w:cstheme="minorHAnsi"/>
          <w:b/>
          <w:szCs w:val="24"/>
        </w:rPr>
        <w:t>Yerel Sistemler</w:t>
      </w:r>
    </w:p>
    <w:p w14:paraId="43326E35"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Söz konusu sistemler üzerindeki verilerin yok edilmesi için aşağıdaki yöntemlerden bir ya da birkaçı kullanılabilir.</w:t>
      </w:r>
    </w:p>
    <w:p w14:paraId="00BAD062" w14:textId="77777777" w:rsidR="000C1182" w:rsidRPr="00157CEC" w:rsidRDefault="000C1182" w:rsidP="007421F9">
      <w:pPr>
        <w:rPr>
          <w:rFonts w:asciiTheme="minorHAnsi" w:hAnsiTheme="minorHAnsi" w:cstheme="minorHAnsi"/>
          <w:b/>
          <w:bCs/>
        </w:rPr>
      </w:pPr>
    </w:p>
    <w:p w14:paraId="19D8ED03" w14:textId="77777777" w:rsidR="00120523" w:rsidRPr="00157CEC" w:rsidRDefault="00120523" w:rsidP="007421F9">
      <w:pPr>
        <w:rPr>
          <w:rFonts w:asciiTheme="minorHAnsi" w:hAnsiTheme="minorHAnsi" w:cstheme="minorHAnsi"/>
        </w:rPr>
      </w:pPr>
      <w:r w:rsidRPr="00157CEC">
        <w:rPr>
          <w:rFonts w:asciiTheme="minorHAnsi" w:hAnsiTheme="minorHAnsi" w:cstheme="minorHAnsi"/>
          <w:b/>
          <w:bCs/>
        </w:rPr>
        <w:t>De-manyetize Etme:</w:t>
      </w:r>
      <w:r w:rsidRPr="00157CEC">
        <w:rPr>
          <w:rFonts w:asciiTheme="minorHAnsi" w:hAnsiTheme="minorHAnsi" w:cstheme="minorHAnsi"/>
        </w:rPr>
        <w:t xml:space="preserve"> Manyetik medyanın özel bir cihazdan geçirilerek gayet yüksek değerde bir manyetik alana maruz bırakılması ile üzerindeki verilerin okunamaz biçimde bozulması işlemidir.</w:t>
      </w:r>
    </w:p>
    <w:p w14:paraId="3209426A"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Fiziksel Yok Etme:</w:t>
      </w:r>
      <w:r w:rsidRPr="00157CEC">
        <w:rPr>
          <w:rFonts w:asciiTheme="minorHAnsi" w:hAnsiTheme="minorHAnsi" w:cstheme="minorHAnsi"/>
        </w:rPr>
        <w:t xml:space="preserv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ya da de-manyetize etme işlemi başarılı olmazsa, bu medyanın da fiziksel olarak yok edilmesi </w:t>
      </w:r>
      <w:r w:rsidR="000C1182" w:rsidRPr="00157CEC">
        <w:rPr>
          <w:rFonts w:asciiTheme="minorHAnsi" w:hAnsiTheme="minorHAnsi" w:cstheme="minorHAnsi"/>
        </w:rPr>
        <w:t>sağlanır.</w:t>
      </w:r>
    </w:p>
    <w:p w14:paraId="2845B5F0"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 xml:space="preserve">Üzerine Yazma: </w:t>
      </w:r>
      <w:r w:rsidRPr="00157CEC">
        <w:rPr>
          <w:rFonts w:asciiTheme="minorHAnsi" w:hAnsiTheme="minorHAnsi" w:cstheme="minorHAnsi"/>
        </w:rPr>
        <w:t>Manyetik medya ve yeniden yazılabilir optik medya üzerine en az yedi kez 0 ve 1’lerden oluşan rastgele veriler yazarak eski verinin kurtarılmasının önüne geçilmesi işlemidir. Bu işlem özel yazılımlar kullanılarak yapılmaktadır.</w:t>
      </w:r>
    </w:p>
    <w:p w14:paraId="156176B8" w14:textId="77777777" w:rsidR="00120523" w:rsidRPr="00157CEC" w:rsidRDefault="00120523" w:rsidP="007421F9">
      <w:pPr>
        <w:pStyle w:val="ListeParagraf"/>
        <w:numPr>
          <w:ilvl w:val="0"/>
          <w:numId w:val="8"/>
        </w:numPr>
        <w:spacing w:line="276" w:lineRule="auto"/>
        <w:rPr>
          <w:rFonts w:asciiTheme="minorHAnsi" w:hAnsiTheme="minorHAnsi" w:cstheme="minorHAnsi"/>
          <w:szCs w:val="24"/>
        </w:rPr>
      </w:pPr>
      <w:r w:rsidRPr="00157CEC">
        <w:rPr>
          <w:rFonts w:asciiTheme="minorHAnsi" w:hAnsiTheme="minorHAnsi" w:cstheme="minorHAnsi"/>
          <w:b/>
          <w:szCs w:val="24"/>
        </w:rPr>
        <w:t>Çevresel Sistemler:</w:t>
      </w:r>
      <w:r w:rsidRPr="00157CEC">
        <w:rPr>
          <w:rFonts w:asciiTheme="minorHAnsi" w:hAnsiTheme="minorHAnsi" w:cstheme="minorHAnsi"/>
          <w:szCs w:val="24"/>
        </w:rPr>
        <w:t xml:space="preserve"> Ortam türüne bağlı olarak kullanılabilecek yok etme yöntemleri aşağıda yer almaktadır:</w:t>
      </w:r>
    </w:p>
    <w:p w14:paraId="5714275A"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Ağ cihazları (</w:t>
      </w:r>
      <w:proofErr w:type="spellStart"/>
      <w:r w:rsidRPr="00157CEC">
        <w:rPr>
          <w:rFonts w:asciiTheme="minorHAnsi" w:hAnsiTheme="minorHAnsi" w:cstheme="minorHAnsi"/>
          <w:b/>
        </w:rPr>
        <w:t>switch</w:t>
      </w:r>
      <w:proofErr w:type="spellEnd"/>
      <w:r w:rsidRPr="00157CEC">
        <w:rPr>
          <w:rFonts w:asciiTheme="minorHAnsi" w:hAnsiTheme="minorHAnsi" w:cstheme="minorHAnsi"/>
          <w:b/>
        </w:rPr>
        <w:t xml:space="preserve">, </w:t>
      </w:r>
      <w:proofErr w:type="spellStart"/>
      <w:r w:rsidRPr="00157CEC">
        <w:rPr>
          <w:rFonts w:asciiTheme="minorHAnsi" w:hAnsiTheme="minorHAnsi" w:cstheme="minorHAnsi"/>
          <w:b/>
        </w:rPr>
        <w:t>router</w:t>
      </w:r>
      <w:proofErr w:type="spellEnd"/>
      <w:r w:rsidRPr="00157CEC">
        <w:rPr>
          <w:rFonts w:asciiTheme="minorHAnsi" w:hAnsiTheme="minorHAnsi" w:cstheme="minorHAnsi"/>
          <w:b/>
        </w:rPr>
        <w:t xml:space="preserve"> vb.):</w:t>
      </w:r>
      <w:r w:rsidRPr="00157CEC">
        <w:rPr>
          <w:rFonts w:asciiTheme="minorHAnsi" w:hAnsiTheme="minorHAnsi" w:cstheme="minorHAnsi"/>
        </w:rPr>
        <w:t xml:space="preserve"> Söz konusu cihazların içindeki saklama ortamları sabittir. Ürünlerin, çoğu zaman silme komutuna sahiptir ama yok etme özelliği bulunmamaktadır. </w:t>
      </w:r>
      <w:r w:rsidR="000C1182" w:rsidRPr="00157CEC">
        <w:rPr>
          <w:rFonts w:asciiTheme="minorHAnsi" w:hAnsiTheme="minorHAnsi" w:cstheme="minorHAnsi"/>
        </w:rPr>
        <w:t xml:space="preserve">Bu sebeple </w:t>
      </w:r>
      <w:r w:rsidRPr="00157CEC">
        <w:rPr>
          <w:rFonts w:asciiTheme="minorHAnsi" w:hAnsiTheme="minorHAnsi" w:cstheme="minorHAnsi"/>
        </w:rPr>
        <w:t>(a)’da belirtilen uygun yöntemlerin bir ya da birkaçı kullanılmak</w:t>
      </w:r>
      <w:r w:rsidR="000C1182" w:rsidRPr="00157CEC">
        <w:rPr>
          <w:rFonts w:asciiTheme="minorHAnsi" w:hAnsiTheme="minorHAnsi" w:cstheme="minorHAnsi"/>
        </w:rPr>
        <w:t xml:space="preserve"> suretiyle yok edilir.</w:t>
      </w:r>
    </w:p>
    <w:p w14:paraId="3B369A39"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 xml:space="preserve">Flash tabanlı ortamlar: </w:t>
      </w:r>
      <w:r w:rsidRPr="00157CEC">
        <w:rPr>
          <w:rFonts w:asciiTheme="minorHAnsi" w:hAnsiTheme="minorHAnsi" w:cstheme="minorHAnsi"/>
        </w:rPr>
        <w:t>Flash tabanlı sabit disklerin ATA (SATA, SSD, PATA vb.), SCSI (SCSI Express vb.) arayüzüne sahip olanları, destekleniyorsa &lt;</w:t>
      </w:r>
      <w:proofErr w:type="spellStart"/>
      <w:r w:rsidRPr="00157CEC">
        <w:rPr>
          <w:rFonts w:asciiTheme="minorHAnsi" w:hAnsiTheme="minorHAnsi" w:cstheme="minorHAnsi"/>
        </w:rPr>
        <w:t>block</w:t>
      </w:r>
      <w:proofErr w:type="spellEnd"/>
      <w:r w:rsidRPr="00157CEC">
        <w:rPr>
          <w:rFonts w:asciiTheme="minorHAnsi" w:hAnsiTheme="minorHAnsi" w:cstheme="minorHAnsi"/>
        </w:rPr>
        <w:t xml:space="preserve"> </w:t>
      </w:r>
      <w:proofErr w:type="spellStart"/>
      <w:r w:rsidRPr="00157CEC">
        <w:rPr>
          <w:rFonts w:asciiTheme="minorHAnsi" w:hAnsiTheme="minorHAnsi" w:cstheme="minorHAnsi"/>
        </w:rPr>
        <w:t>erase</w:t>
      </w:r>
      <w:proofErr w:type="spellEnd"/>
      <w:r w:rsidRPr="00157CEC">
        <w:rPr>
          <w:rFonts w:asciiTheme="minorHAnsi" w:hAnsiTheme="minorHAnsi" w:cstheme="minorHAnsi"/>
        </w:rPr>
        <w:t xml:space="preserve">&gt; komutunu kullanmak, desteklenmiyorsa üreticinin önerdiği yok etme yöntemini kullanmak ya da (a)’da belirtilen uygun yöntemlerin bir ya da birkaçı kullanılmak suretiyle yok </w:t>
      </w:r>
      <w:r w:rsidR="000C1182" w:rsidRPr="00157CEC">
        <w:rPr>
          <w:rFonts w:asciiTheme="minorHAnsi" w:hAnsiTheme="minorHAnsi" w:cstheme="minorHAnsi"/>
        </w:rPr>
        <w:t>edilir.</w:t>
      </w:r>
    </w:p>
    <w:p w14:paraId="38C75BDE" w14:textId="77777777" w:rsidR="00120523" w:rsidRPr="00157CEC" w:rsidRDefault="00120523" w:rsidP="007421F9">
      <w:pPr>
        <w:rPr>
          <w:rFonts w:asciiTheme="minorHAnsi" w:hAnsiTheme="minorHAnsi" w:cstheme="minorHAnsi"/>
        </w:rPr>
      </w:pPr>
      <w:r w:rsidRPr="00157CEC">
        <w:rPr>
          <w:rFonts w:asciiTheme="minorHAnsi" w:hAnsiTheme="minorHAnsi" w:cstheme="minorHAnsi"/>
          <w:b/>
          <w:bCs/>
        </w:rPr>
        <w:t>Manyetik bant:</w:t>
      </w:r>
      <w:r w:rsidRPr="00157CEC">
        <w:rPr>
          <w:rFonts w:asciiTheme="minorHAnsi" w:hAnsiTheme="minorHAnsi" w:cstheme="minorHAnsi"/>
        </w:rPr>
        <w:t xml:space="preserve"> Verileri esnek bant üzerindeki mikro mıknatıs parçaları yardımı ile saklayan ortamlardır. Çok güçlü manyetik ortamlara maruz bırakıp de-manyetize ederek ya da yakma, eritme gibi fiziksel yok etme yöntemleriyle yok </w:t>
      </w:r>
      <w:r w:rsidR="000C1182" w:rsidRPr="00157CEC">
        <w:rPr>
          <w:rFonts w:asciiTheme="minorHAnsi" w:hAnsiTheme="minorHAnsi" w:cstheme="minorHAnsi"/>
        </w:rPr>
        <w:t>edilir.</w:t>
      </w:r>
    </w:p>
    <w:p w14:paraId="531C2159"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 xml:space="preserve">Mobil telefonlar (SIM kart ve sabit hafıza alanları): </w:t>
      </w:r>
      <w:r w:rsidRPr="00157CEC">
        <w:rPr>
          <w:rFonts w:asciiTheme="minorHAnsi" w:hAnsiTheme="minorHAnsi" w:cstheme="minorHAnsi"/>
        </w:rPr>
        <w:t xml:space="preserve">Taşınabilir akıllı telefonlardaki sabit hafıza alanlarında silme komutu bulunmakta, ancak çoğunda yok etme komutu bulunmamaktadır. </w:t>
      </w:r>
      <w:r w:rsidR="000C1182" w:rsidRPr="00157CEC">
        <w:rPr>
          <w:rFonts w:asciiTheme="minorHAnsi" w:hAnsiTheme="minorHAnsi" w:cstheme="minorHAnsi"/>
        </w:rPr>
        <w:t xml:space="preserve">Bu sebeple </w:t>
      </w:r>
      <w:r w:rsidRPr="00157CEC">
        <w:rPr>
          <w:rFonts w:asciiTheme="minorHAnsi" w:hAnsiTheme="minorHAnsi" w:cstheme="minorHAnsi"/>
        </w:rPr>
        <w:t>(a)’da belirtilen uygun yöntemlerin bir ya da birkaçı kullanıl</w:t>
      </w:r>
      <w:r w:rsidR="000C1182" w:rsidRPr="00157CEC">
        <w:rPr>
          <w:rFonts w:asciiTheme="minorHAnsi" w:hAnsiTheme="minorHAnsi" w:cstheme="minorHAnsi"/>
        </w:rPr>
        <w:t>mak suretiyle yok edilir.</w:t>
      </w:r>
    </w:p>
    <w:p w14:paraId="79383B08" w14:textId="77777777" w:rsidR="00120523" w:rsidRPr="00157CEC" w:rsidRDefault="00120523" w:rsidP="007421F9">
      <w:pPr>
        <w:rPr>
          <w:rFonts w:asciiTheme="minorHAnsi" w:hAnsiTheme="minorHAnsi" w:cstheme="minorHAnsi"/>
        </w:rPr>
      </w:pPr>
      <w:r w:rsidRPr="00157CEC">
        <w:rPr>
          <w:rFonts w:asciiTheme="minorHAnsi" w:hAnsiTheme="minorHAnsi" w:cstheme="minorHAnsi"/>
          <w:b/>
        </w:rPr>
        <w:t>Veri kayıt ortamı çıkartılabilir olan yazıcı, parmak izli kapı geçiş sistemi gibi çevre birimleri:</w:t>
      </w:r>
      <w:r w:rsidRPr="00157CEC">
        <w:rPr>
          <w:rFonts w:asciiTheme="minorHAnsi" w:hAnsiTheme="minorHAnsi" w:cstheme="minorHAnsi"/>
        </w:rPr>
        <w:t xml:space="preserve"> Tüm veri kayıt ortamlarının söküldüğü doğrulanarak özelliğine göre (a)’da belirtilen uygun yöntemlerin bir ya da birkaçı kullanılmak suretiyle yok </w:t>
      </w:r>
      <w:r w:rsidR="000C1182" w:rsidRPr="00157CEC">
        <w:rPr>
          <w:rFonts w:asciiTheme="minorHAnsi" w:hAnsiTheme="minorHAnsi" w:cstheme="minorHAnsi"/>
        </w:rPr>
        <w:t>edilir.</w:t>
      </w:r>
    </w:p>
    <w:p w14:paraId="7D3D8ABA" w14:textId="334A28F2" w:rsidR="00120523" w:rsidRDefault="00120523" w:rsidP="007421F9">
      <w:pPr>
        <w:rPr>
          <w:rFonts w:asciiTheme="minorHAnsi" w:hAnsiTheme="minorHAnsi" w:cstheme="minorHAnsi"/>
        </w:rPr>
      </w:pPr>
      <w:r w:rsidRPr="00157CEC">
        <w:rPr>
          <w:rFonts w:asciiTheme="minorHAnsi" w:hAnsiTheme="minorHAnsi" w:cstheme="minorHAnsi"/>
          <w:b/>
        </w:rPr>
        <w:lastRenderedPageBreak/>
        <w:t xml:space="preserve">Veri kayıt ortamı sabit olan yazıcı, parmak izli kapı geçiş sistemi gibi çevre birimleri: </w:t>
      </w:r>
      <w:r w:rsidRPr="00157CEC">
        <w:rPr>
          <w:rFonts w:asciiTheme="minorHAnsi" w:hAnsiTheme="minorHAnsi" w:cstheme="minorHAnsi"/>
        </w:rPr>
        <w:t>Söz konusu sistemlerin çoğunda silme komutu bulunmakta, ancak yok etme komutu bulunmamaktadır.</w:t>
      </w:r>
      <w:r w:rsidR="000C1182" w:rsidRPr="00157CEC">
        <w:rPr>
          <w:rFonts w:asciiTheme="minorHAnsi" w:hAnsiTheme="minorHAnsi" w:cstheme="minorHAnsi"/>
        </w:rPr>
        <w:t xml:space="preserve"> Bu sebeple</w:t>
      </w:r>
      <w:r w:rsidRPr="00157CEC">
        <w:rPr>
          <w:rFonts w:asciiTheme="minorHAnsi" w:hAnsiTheme="minorHAnsi" w:cstheme="minorHAnsi"/>
        </w:rPr>
        <w:t xml:space="preserve"> (a)’da belirtilen uygun yöntemlerin bir ya da birkaçı kullanılmak</w:t>
      </w:r>
      <w:r w:rsidR="000C1182" w:rsidRPr="00157CEC">
        <w:rPr>
          <w:rFonts w:asciiTheme="minorHAnsi" w:hAnsiTheme="minorHAnsi" w:cstheme="minorHAnsi"/>
        </w:rPr>
        <w:t xml:space="preserve"> suretiyle yok edilir.</w:t>
      </w:r>
    </w:p>
    <w:p w14:paraId="3F11A022" w14:textId="2239187D" w:rsidR="003C1343" w:rsidRDefault="003C1343" w:rsidP="007421F9">
      <w:pPr>
        <w:rPr>
          <w:rFonts w:asciiTheme="minorHAnsi" w:hAnsiTheme="minorHAnsi" w:cstheme="minorHAnsi"/>
        </w:rPr>
      </w:pPr>
    </w:p>
    <w:p w14:paraId="036D289D" w14:textId="0DBBC12A" w:rsidR="003C1343" w:rsidRDefault="003C1343" w:rsidP="007421F9">
      <w:pPr>
        <w:rPr>
          <w:rFonts w:asciiTheme="minorHAnsi" w:hAnsiTheme="minorHAnsi" w:cstheme="minorHAnsi"/>
        </w:rPr>
      </w:pPr>
    </w:p>
    <w:p w14:paraId="76EE2F96" w14:textId="77777777" w:rsidR="003C1343" w:rsidRPr="00157CEC" w:rsidRDefault="003C1343" w:rsidP="007421F9">
      <w:pPr>
        <w:rPr>
          <w:rFonts w:asciiTheme="minorHAnsi" w:hAnsiTheme="minorHAnsi" w:cstheme="minorHAnsi"/>
          <w:b/>
        </w:rPr>
      </w:pPr>
    </w:p>
    <w:p w14:paraId="3D000645" w14:textId="77777777" w:rsidR="00120523" w:rsidRPr="00157CEC" w:rsidRDefault="00120523" w:rsidP="007421F9">
      <w:pPr>
        <w:pStyle w:val="ListeParagraf"/>
        <w:numPr>
          <w:ilvl w:val="0"/>
          <w:numId w:val="8"/>
        </w:numPr>
        <w:spacing w:line="276" w:lineRule="auto"/>
        <w:rPr>
          <w:rFonts w:asciiTheme="minorHAnsi" w:hAnsiTheme="minorHAnsi" w:cstheme="minorHAnsi"/>
          <w:b/>
          <w:szCs w:val="24"/>
        </w:rPr>
      </w:pPr>
      <w:proofErr w:type="gramStart"/>
      <w:r w:rsidRPr="00157CEC">
        <w:rPr>
          <w:rFonts w:asciiTheme="minorHAnsi" w:hAnsiTheme="minorHAnsi" w:cstheme="minorHAnsi"/>
          <w:b/>
          <w:szCs w:val="24"/>
        </w:rPr>
        <w:t>Kağıt</w:t>
      </w:r>
      <w:proofErr w:type="gramEnd"/>
      <w:r w:rsidRPr="00157CEC">
        <w:rPr>
          <w:rFonts w:asciiTheme="minorHAnsi" w:hAnsiTheme="minorHAnsi" w:cstheme="minorHAnsi"/>
          <w:b/>
          <w:szCs w:val="24"/>
        </w:rPr>
        <w:t xml:space="preserve"> ve Mikrofiş Ortamlar</w:t>
      </w:r>
    </w:p>
    <w:p w14:paraId="44FD52EB"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 xml:space="preserve">Söz konusu ortamlardaki kişisel veriler, kalıcı ve fiziksel olarak ortam üzerine yazılı olduğundan ana ortamın yok edilmesi gerekir. Bu işlem gerçekleştirilirken ortamı </w:t>
      </w: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imha veya kırpma makinaları ile anlaşılmaz boyutta, mümkünse yatay ve dikey olarak, geri birleştirilemeyecek şekilde küçük parçalara </w:t>
      </w:r>
      <w:r w:rsidR="000C1182" w:rsidRPr="00157CEC">
        <w:rPr>
          <w:rFonts w:asciiTheme="minorHAnsi" w:hAnsiTheme="minorHAnsi" w:cstheme="minorHAnsi"/>
        </w:rPr>
        <w:t>bölünür</w:t>
      </w:r>
      <w:r w:rsidRPr="00157CEC">
        <w:rPr>
          <w:rFonts w:asciiTheme="minorHAnsi" w:hAnsiTheme="minorHAnsi" w:cstheme="minorHAnsi"/>
        </w:rPr>
        <w:t>.</w:t>
      </w:r>
      <w:r w:rsidR="000C1182" w:rsidRPr="00157CEC">
        <w:rPr>
          <w:rFonts w:asciiTheme="minorHAnsi" w:hAnsiTheme="minorHAnsi" w:cstheme="minorHAnsi"/>
        </w:rPr>
        <w:t xml:space="preserve"> Yahut yakma metodu ile geri döndürülemez şekilde yok edilir.</w:t>
      </w:r>
    </w:p>
    <w:p w14:paraId="4562D0A5" w14:textId="77777777" w:rsidR="000C1182" w:rsidRPr="00157CEC" w:rsidRDefault="000C1182" w:rsidP="007421F9">
      <w:pPr>
        <w:rPr>
          <w:rFonts w:asciiTheme="minorHAnsi" w:hAnsiTheme="minorHAnsi" w:cstheme="minorHAnsi"/>
        </w:rPr>
      </w:pPr>
    </w:p>
    <w:p w14:paraId="7AEB2A85"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 xml:space="preserve">Orijinal </w:t>
      </w:r>
      <w:proofErr w:type="gramStart"/>
      <w:r w:rsidRPr="00157CEC">
        <w:rPr>
          <w:rFonts w:asciiTheme="minorHAnsi" w:hAnsiTheme="minorHAnsi" w:cstheme="minorHAnsi"/>
        </w:rPr>
        <w:t>kağıt</w:t>
      </w:r>
      <w:proofErr w:type="gramEnd"/>
      <w:r w:rsidRPr="00157CEC">
        <w:rPr>
          <w:rFonts w:asciiTheme="minorHAnsi" w:hAnsiTheme="minorHAnsi" w:cstheme="minorHAnsi"/>
        </w:rPr>
        <w:t xml:space="preserve"> formattan, tarama yoluyla elektronik ortama aktarılan kişisel verilerin ise bulundukları elektronik ortama göre (a)’da belirtilen uygun yöntemlerin bir ya da birkaçı kullanılmak suretiyle yok </w:t>
      </w:r>
      <w:r w:rsidR="000C1182" w:rsidRPr="00157CEC">
        <w:rPr>
          <w:rFonts w:asciiTheme="minorHAnsi" w:hAnsiTheme="minorHAnsi" w:cstheme="minorHAnsi"/>
        </w:rPr>
        <w:t>edilir.</w:t>
      </w:r>
    </w:p>
    <w:p w14:paraId="2ACB35B1" w14:textId="77777777" w:rsidR="00120523" w:rsidRPr="00157CEC" w:rsidRDefault="00120523" w:rsidP="007421F9">
      <w:pPr>
        <w:rPr>
          <w:rFonts w:asciiTheme="minorHAnsi" w:hAnsiTheme="minorHAnsi" w:cstheme="minorHAnsi"/>
          <w:b/>
        </w:rPr>
      </w:pPr>
    </w:p>
    <w:p w14:paraId="50D78710" w14:textId="77777777" w:rsidR="00120523" w:rsidRPr="00157CEC" w:rsidRDefault="00120523" w:rsidP="007421F9">
      <w:pPr>
        <w:pStyle w:val="ListeParagraf"/>
        <w:numPr>
          <w:ilvl w:val="0"/>
          <w:numId w:val="8"/>
        </w:numPr>
        <w:spacing w:line="276" w:lineRule="auto"/>
        <w:rPr>
          <w:rFonts w:asciiTheme="minorHAnsi" w:hAnsiTheme="minorHAnsi" w:cstheme="minorHAnsi"/>
          <w:b/>
          <w:szCs w:val="24"/>
        </w:rPr>
      </w:pPr>
      <w:r w:rsidRPr="00157CEC">
        <w:rPr>
          <w:rFonts w:asciiTheme="minorHAnsi" w:hAnsiTheme="minorHAnsi" w:cstheme="minorHAnsi"/>
          <w:b/>
          <w:szCs w:val="24"/>
        </w:rPr>
        <w:t>Bulut Ortamı</w:t>
      </w:r>
    </w:p>
    <w:p w14:paraId="776560C1"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Söz konusu sistemlerde yer alan kişisel verilerin depolanması ve kullanımı sırasında, kriptografik yöntemlerle şifrelenmesi ve kişisel veriler için mümkün olan yerlerde, özellikle hizmet alınan her bir bulut çözümü için ayrı ayrı şifreleme anahtarları kullanılması gerekmektedir. Bulut bilişim hizmet ilişkisi sona erdiğinde, kişisel verileri kullanılır hale getirmek için gerekli şifreleme anahtarlarının tüm kopyalarının yok edilmesi gerekir.</w:t>
      </w:r>
    </w:p>
    <w:p w14:paraId="073DB431" w14:textId="77777777" w:rsidR="000C1182" w:rsidRPr="00157CEC" w:rsidRDefault="000C1182" w:rsidP="007421F9">
      <w:pPr>
        <w:rPr>
          <w:rFonts w:asciiTheme="minorHAnsi" w:hAnsiTheme="minorHAnsi" w:cstheme="minorHAnsi"/>
        </w:rPr>
      </w:pPr>
    </w:p>
    <w:p w14:paraId="65367AD0"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Yukarıdaki ortamlara ek olarak arızalanan ya da bakıma gönderilen cihazlarda yer alan kişisel verilerin yok edilmesi işlemi ise aşa</w:t>
      </w:r>
      <w:r w:rsidR="000C1182" w:rsidRPr="00157CEC">
        <w:rPr>
          <w:rFonts w:asciiTheme="minorHAnsi" w:hAnsiTheme="minorHAnsi" w:cstheme="minorHAnsi"/>
        </w:rPr>
        <w:t>ğıdaki şekilde gerçekleştirilir;</w:t>
      </w:r>
    </w:p>
    <w:p w14:paraId="7612748C"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 xml:space="preserve">İlgili cihazların bakım, onarım işlemi için üretici, satıcı, servis gibi üçüncü kurumlara aktarılmadan önce içinde yer alan kişisel verilerin (a)’da belirtilen uygun yöntemlerin bir ya da birkaçı kullanılmak suretiyle yok </w:t>
      </w:r>
      <w:r w:rsidR="00685069" w:rsidRPr="00157CEC">
        <w:rPr>
          <w:rFonts w:asciiTheme="minorHAnsi" w:hAnsiTheme="minorHAnsi" w:cstheme="minorHAnsi"/>
        </w:rPr>
        <w:t>edilir</w:t>
      </w:r>
      <w:r w:rsidRPr="00157CEC">
        <w:rPr>
          <w:rFonts w:asciiTheme="minorHAnsi" w:hAnsiTheme="minorHAnsi" w:cstheme="minorHAnsi"/>
        </w:rPr>
        <w:t>,</w:t>
      </w:r>
    </w:p>
    <w:p w14:paraId="3D0E09C8"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 xml:space="preserve">Yok etmenin mümkün ya da uygun olmadığı durumlarda, veri saklama ortamının sökülerek saklanması, arızalı diğer parçaların üretici, satıcı, servis gibi üçüncü kurumlara </w:t>
      </w:r>
      <w:r w:rsidR="00685069" w:rsidRPr="00157CEC">
        <w:rPr>
          <w:rFonts w:asciiTheme="minorHAnsi" w:hAnsiTheme="minorHAnsi" w:cstheme="minorHAnsi"/>
        </w:rPr>
        <w:t>g</w:t>
      </w:r>
      <w:r w:rsidRPr="00157CEC">
        <w:rPr>
          <w:rFonts w:asciiTheme="minorHAnsi" w:hAnsiTheme="minorHAnsi" w:cstheme="minorHAnsi"/>
        </w:rPr>
        <w:t>,</w:t>
      </w:r>
    </w:p>
    <w:p w14:paraId="5E9A1F49" w14:textId="2B899E30" w:rsidR="00120523" w:rsidRPr="00157CEC" w:rsidRDefault="00120523" w:rsidP="007421F9">
      <w:pPr>
        <w:rPr>
          <w:rFonts w:asciiTheme="minorHAnsi" w:hAnsiTheme="minorHAnsi" w:cstheme="minorHAnsi"/>
        </w:rPr>
      </w:pPr>
      <w:r w:rsidRPr="00157CEC">
        <w:rPr>
          <w:rFonts w:asciiTheme="minorHAnsi" w:hAnsiTheme="minorHAnsi" w:cstheme="minorHAnsi"/>
        </w:rPr>
        <w:t>Dışarıdan bakım, onarım gibi amaçlarla gelen personelin, kişisel verileri kopyalayarak kurum dışına çıkartmasının engellenmesi için ger</w:t>
      </w:r>
      <w:r w:rsidR="000C1182" w:rsidRPr="00157CEC">
        <w:rPr>
          <w:rFonts w:asciiTheme="minorHAnsi" w:hAnsiTheme="minorHAnsi" w:cstheme="minorHAnsi"/>
        </w:rPr>
        <w:t>ekli önlemlerin alınması</w:t>
      </w:r>
      <w:r w:rsidRPr="00157CEC">
        <w:rPr>
          <w:rFonts w:asciiTheme="minorHAnsi" w:hAnsiTheme="minorHAnsi" w:cstheme="minorHAnsi"/>
        </w:rPr>
        <w:t>.</w:t>
      </w:r>
    </w:p>
    <w:p w14:paraId="598672C6" w14:textId="77777777" w:rsidR="005B0032" w:rsidRPr="00157CEC" w:rsidRDefault="005B0032" w:rsidP="007421F9">
      <w:pPr>
        <w:rPr>
          <w:rFonts w:asciiTheme="minorHAnsi" w:hAnsiTheme="minorHAnsi" w:cstheme="minorHAnsi"/>
        </w:rPr>
      </w:pPr>
    </w:p>
    <w:p w14:paraId="59AF275C" w14:textId="77777777" w:rsidR="00120523" w:rsidRPr="00157CEC" w:rsidRDefault="00120523" w:rsidP="007421F9">
      <w:pPr>
        <w:pStyle w:val="ListeParagraf"/>
        <w:numPr>
          <w:ilvl w:val="1"/>
          <w:numId w:val="7"/>
        </w:numPr>
        <w:spacing w:line="276" w:lineRule="auto"/>
        <w:ind w:left="360"/>
        <w:rPr>
          <w:rFonts w:asciiTheme="minorHAnsi" w:hAnsiTheme="minorHAnsi" w:cstheme="minorHAnsi"/>
          <w:b/>
          <w:szCs w:val="24"/>
        </w:rPr>
      </w:pPr>
      <w:r w:rsidRPr="00157CEC">
        <w:rPr>
          <w:rFonts w:asciiTheme="minorHAnsi" w:hAnsiTheme="minorHAnsi" w:cstheme="minorHAnsi"/>
          <w:b/>
          <w:szCs w:val="24"/>
        </w:rPr>
        <w:t>Kişisel Verilerin Anonim Hale Getirilmesi</w:t>
      </w:r>
    </w:p>
    <w:p w14:paraId="2F85C738"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t>Kişisel verilerin anonim hale getirilmesi, kişisel verilerin başka verilerle eşleştirilse dahi hiçbir surette kimliği belirli veya belirlenebilir bir gerçek kişiyle ilişkilendirilemeyecek hale getirilmesidir. Anonim hale getirmedeki amaç, veri ile bu verinin tanımladığı kişi arasındaki bağın kopartılmasıdır.</w:t>
      </w:r>
    </w:p>
    <w:p w14:paraId="3A387E2B" w14:textId="77777777" w:rsidR="00120523" w:rsidRPr="00157CEC" w:rsidRDefault="00120523" w:rsidP="007421F9">
      <w:pPr>
        <w:rPr>
          <w:rFonts w:asciiTheme="minorHAnsi" w:hAnsiTheme="minorHAnsi" w:cstheme="minorHAnsi"/>
        </w:rPr>
      </w:pPr>
      <w:r w:rsidRPr="00157CEC">
        <w:rPr>
          <w:rFonts w:asciiTheme="minorHAnsi" w:hAnsiTheme="minorHAnsi" w:cstheme="minorHAnsi"/>
        </w:rPr>
        <w:lastRenderedPageBreak/>
        <w:t xml:space="preserve">Kişisel verilerin anonim hale getirilmiş olması için, kişisel verilerin, veri sorumlusu veya alıcı grupları tarafından geri döndürülmesi ve/veya verilerin başka verilerle eşleştirilmesi gibi kayıt ortamı ve ilgili faaliyet açısından uygun tekniklerin kullanılması yoluyla dahi kimliği belirli veya belirlenebilir bir gerçek kişiyle ilişkilendirilemez hale </w:t>
      </w:r>
      <w:r w:rsidR="00685069" w:rsidRPr="00157CEC">
        <w:rPr>
          <w:rFonts w:asciiTheme="minorHAnsi" w:hAnsiTheme="minorHAnsi" w:cstheme="minorHAnsi"/>
        </w:rPr>
        <w:t>getirilir.</w:t>
      </w:r>
    </w:p>
    <w:p w14:paraId="244D14C2" w14:textId="77777777" w:rsidR="000C1182" w:rsidRPr="00157CEC" w:rsidRDefault="000C1182" w:rsidP="007421F9">
      <w:pPr>
        <w:rPr>
          <w:rFonts w:asciiTheme="minorHAnsi" w:hAnsiTheme="minorHAnsi" w:cstheme="minorHAnsi"/>
        </w:rPr>
      </w:pPr>
    </w:p>
    <w:p w14:paraId="79390FF0" w14:textId="31F73F55" w:rsidR="00AB0286" w:rsidRPr="00157CEC" w:rsidRDefault="00120523" w:rsidP="007421F9">
      <w:pPr>
        <w:rPr>
          <w:rFonts w:asciiTheme="minorHAnsi" w:hAnsiTheme="minorHAnsi" w:cstheme="minorHAnsi"/>
        </w:rPr>
      </w:pPr>
      <w:r w:rsidRPr="00157CEC">
        <w:rPr>
          <w:rFonts w:asciiTheme="minorHAnsi" w:hAnsiTheme="minorHAnsi" w:cstheme="minorHAnsi"/>
        </w:rPr>
        <w:t>Veri sorumlusu olarak Şirket, kişisel verilerin anonim hale getirilmesi için gerekli her türlü teknik ve idari tedbirleri almaktadır. Kişisel verilerin anonim hale getirilmesi, kişisel veri saklama ve imha politikasında belirtilen esaslara uygun olarak gerçekleştirilir.</w:t>
      </w:r>
    </w:p>
    <w:p w14:paraId="62AB0E45" w14:textId="77777777" w:rsidR="00990076" w:rsidRPr="00157CEC" w:rsidRDefault="00D16679" w:rsidP="007421F9">
      <w:pPr>
        <w:pStyle w:val="Balk1"/>
        <w:numPr>
          <w:ilvl w:val="0"/>
          <w:numId w:val="7"/>
        </w:numPr>
        <w:rPr>
          <w:rFonts w:asciiTheme="minorHAnsi" w:hAnsiTheme="minorHAnsi" w:cstheme="minorHAnsi"/>
          <w:sz w:val="24"/>
          <w:szCs w:val="24"/>
        </w:rPr>
      </w:pPr>
      <w:r w:rsidRPr="00157CEC">
        <w:rPr>
          <w:rFonts w:asciiTheme="minorHAnsi" w:hAnsiTheme="minorHAnsi" w:cstheme="minorHAnsi"/>
          <w:sz w:val="24"/>
          <w:szCs w:val="24"/>
        </w:rPr>
        <w:t xml:space="preserve">POLİTİKA’NIN YAYINLANMASI VE SAKLANMASI </w:t>
      </w:r>
    </w:p>
    <w:p w14:paraId="574F4721" w14:textId="77777777" w:rsidR="00990076" w:rsidRPr="00157CEC" w:rsidRDefault="00990076" w:rsidP="007421F9">
      <w:pPr>
        <w:rPr>
          <w:rFonts w:asciiTheme="minorHAnsi" w:hAnsiTheme="minorHAnsi" w:cstheme="minorHAnsi"/>
        </w:rPr>
      </w:pPr>
    </w:p>
    <w:p w14:paraId="1768A391" w14:textId="77777777" w:rsidR="00990076" w:rsidRPr="00157CEC" w:rsidRDefault="00990076" w:rsidP="007421F9">
      <w:pPr>
        <w:rPr>
          <w:rFonts w:asciiTheme="minorHAnsi" w:hAnsiTheme="minorHAnsi" w:cstheme="minorHAnsi"/>
        </w:rPr>
      </w:pPr>
      <w:r w:rsidRPr="00157CEC">
        <w:rPr>
          <w:rFonts w:asciiTheme="minorHAnsi" w:hAnsiTheme="minorHAnsi" w:cstheme="minorHAnsi"/>
        </w:rPr>
        <w:t xml:space="preserve">Politika, ıslak imzalı (basılı kâğıt) ve elektronik ortamda olmak üzere iki farklı ortamda yayımlanır, internet sayfasında açıklanır. </w:t>
      </w:r>
    </w:p>
    <w:p w14:paraId="2457BEB4" w14:textId="77777777" w:rsidR="00990076" w:rsidRPr="00157CEC" w:rsidRDefault="00D16679" w:rsidP="007421F9">
      <w:pPr>
        <w:pStyle w:val="Balk1"/>
        <w:numPr>
          <w:ilvl w:val="0"/>
          <w:numId w:val="7"/>
        </w:numPr>
        <w:rPr>
          <w:rFonts w:asciiTheme="minorHAnsi" w:hAnsiTheme="minorHAnsi" w:cstheme="minorHAnsi"/>
          <w:sz w:val="24"/>
          <w:szCs w:val="24"/>
        </w:rPr>
      </w:pPr>
      <w:r w:rsidRPr="00157CEC">
        <w:rPr>
          <w:rFonts w:asciiTheme="minorHAnsi" w:hAnsiTheme="minorHAnsi" w:cstheme="minorHAnsi"/>
          <w:sz w:val="24"/>
          <w:szCs w:val="24"/>
        </w:rPr>
        <w:t>POLİTİKANIN GÜNCELLEME PERİYODU</w:t>
      </w:r>
    </w:p>
    <w:p w14:paraId="553BCEBD" w14:textId="77777777" w:rsidR="00990076" w:rsidRPr="00157CEC" w:rsidRDefault="00990076" w:rsidP="007421F9">
      <w:pPr>
        <w:rPr>
          <w:rFonts w:asciiTheme="minorHAnsi" w:hAnsiTheme="minorHAnsi" w:cstheme="minorHAnsi"/>
        </w:rPr>
      </w:pPr>
    </w:p>
    <w:p w14:paraId="72771035" w14:textId="77777777" w:rsidR="00990076" w:rsidRPr="00157CEC" w:rsidRDefault="00990076" w:rsidP="007421F9">
      <w:pPr>
        <w:rPr>
          <w:rFonts w:asciiTheme="minorHAnsi" w:hAnsiTheme="minorHAnsi" w:cstheme="minorHAnsi"/>
        </w:rPr>
      </w:pPr>
      <w:r w:rsidRPr="00157CEC">
        <w:rPr>
          <w:rFonts w:asciiTheme="minorHAnsi" w:hAnsiTheme="minorHAnsi" w:cstheme="minorHAnsi"/>
        </w:rPr>
        <w:t>Politika, ihtiyaç duyuldukça gözden geçirilir ve gerekli olan bölümler güncellenir.</w:t>
      </w:r>
    </w:p>
    <w:p w14:paraId="5CB5C281" w14:textId="77777777" w:rsidR="00442159" w:rsidRPr="00157CEC" w:rsidRDefault="00442159" w:rsidP="007421F9">
      <w:pPr>
        <w:pStyle w:val="Balk1"/>
        <w:numPr>
          <w:ilvl w:val="0"/>
          <w:numId w:val="7"/>
        </w:numPr>
        <w:rPr>
          <w:rFonts w:asciiTheme="minorHAnsi" w:hAnsiTheme="minorHAnsi" w:cstheme="minorHAnsi"/>
          <w:sz w:val="24"/>
          <w:szCs w:val="24"/>
        </w:rPr>
      </w:pPr>
      <w:bookmarkStart w:id="13" w:name="_Toc533422937"/>
      <w:r w:rsidRPr="00157CEC">
        <w:rPr>
          <w:rFonts w:asciiTheme="minorHAnsi" w:hAnsiTheme="minorHAnsi" w:cstheme="minorHAnsi"/>
          <w:sz w:val="24"/>
          <w:szCs w:val="24"/>
        </w:rPr>
        <w:t xml:space="preserve"> </w:t>
      </w:r>
      <w:r w:rsidR="00D16679" w:rsidRPr="00157CEC">
        <w:rPr>
          <w:rFonts w:asciiTheme="minorHAnsi" w:hAnsiTheme="minorHAnsi" w:cstheme="minorHAnsi"/>
          <w:sz w:val="24"/>
          <w:szCs w:val="24"/>
        </w:rPr>
        <w:t>YÜRÜRLÜK</w:t>
      </w:r>
      <w:bookmarkEnd w:id="13"/>
    </w:p>
    <w:p w14:paraId="43F3B571" w14:textId="77777777" w:rsidR="00963605" w:rsidRPr="00157CEC" w:rsidRDefault="00963605" w:rsidP="007421F9">
      <w:pPr>
        <w:ind w:firstLine="851"/>
        <w:rPr>
          <w:rFonts w:asciiTheme="minorHAnsi" w:hAnsiTheme="minorHAnsi" w:cstheme="minorHAnsi"/>
          <w:b/>
        </w:rPr>
      </w:pPr>
    </w:p>
    <w:p w14:paraId="77847D13" w14:textId="742217F8" w:rsidR="00F87FCA" w:rsidRPr="00157CEC" w:rsidRDefault="00990076" w:rsidP="007421F9">
      <w:pPr>
        <w:ind w:firstLine="851"/>
        <w:rPr>
          <w:rFonts w:asciiTheme="minorHAnsi" w:hAnsiTheme="minorHAnsi" w:cstheme="minorHAnsi"/>
        </w:rPr>
      </w:pPr>
      <w:r w:rsidRPr="00157CEC">
        <w:rPr>
          <w:rFonts w:asciiTheme="minorHAnsi" w:hAnsiTheme="minorHAnsi" w:cstheme="minorHAnsi"/>
          <w:b/>
        </w:rPr>
        <w:t>11</w:t>
      </w:r>
      <w:r w:rsidR="00F87FCA" w:rsidRPr="00157CEC">
        <w:rPr>
          <w:rFonts w:asciiTheme="minorHAnsi" w:hAnsiTheme="minorHAnsi" w:cstheme="minorHAnsi"/>
          <w:b/>
        </w:rPr>
        <w:t>.1.</w:t>
      </w:r>
      <w:r w:rsidR="00C227F7" w:rsidRPr="00157CEC">
        <w:rPr>
          <w:rFonts w:asciiTheme="minorHAnsi" w:hAnsiTheme="minorHAnsi" w:cstheme="minorHAnsi"/>
        </w:rPr>
        <w:t xml:space="preserve"> </w:t>
      </w:r>
      <w:r w:rsidR="003B28AB" w:rsidRPr="00157CEC">
        <w:rPr>
          <w:rFonts w:asciiTheme="minorHAnsi" w:hAnsiTheme="minorHAnsi" w:cstheme="minorHAnsi"/>
        </w:rPr>
        <w:t>İşbu Politika</w:t>
      </w:r>
      <w:r w:rsidR="00B77355" w:rsidRPr="00157CEC">
        <w:rPr>
          <w:rFonts w:asciiTheme="minorHAnsi" w:hAnsiTheme="minorHAnsi" w:cstheme="minorHAnsi"/>
        </w:rPr>
        <w:t xml:space="preserve"> ya</w:t>
      </w:r>
      <w:r w:rsidR="003B28AB" w:rsidRPr="00157CEC">
        <w:rPr>
          <w:rFonts w:asciiTheme="minorHAnsi" w:hAnsiTheme="minorHAnsi" w:cstheme="minorHAnsi"/>
        </w:rPr>
        <w:t>yımı tarihinde yürürlüğe girer.</w:t>
      </w:r>
    </w:p>
    <w:p w14:paraId="30BF379E" w14:textId="77777777" w:rsidR="001D747A" w:rsidRPr="00157CEC" w:rsidRDefault="001D747A" w:rsidP="007421F9">
      <w:pPr>
        <w:ind w:firstLine="851"/>
        <w:rPr>
          <w:rFonts w:asciiTheme="minorHAnsi" w:hAnsiTheme="minorHAnsi" w:cstheme="minorHAnsi"/>
        </w:rPr>
      </w:pPr>
    </w:p>
    <w:p w14:paraId="32C569AA" w14:textId="77777777" w:rsidR="00F87FCA" w:rsidRPr="00157CEC" w:rsidRDefault="00990076" w:rsidP="007421F9">
      <w:pPr>
        <w:ind w:firstLine="851"/>
        <w:rPr>
          <w:rFonts w:asciiTheme="minorHAnsi" w:hAnsiTheme="minorHAnsi" w:cstheme="minorHAnsi"/>
        </w:rPr>
      </w:pPr>
      <w:r w:rsidRPr="00157CEC">
        <w:rPr>
          <w:rFonts w:asciiTheme="minorHAnsi" w:hAnsiTheme="minorHAnsi" w:cstheme="minorHAnsi"/>
          <w:b/>
        </w:rPr>
        <w:t>11</w:t>
      </w:r>
      <w:r w:rsidR="00F87FCA" w:rsidRPr="00157CEC">
        <w:rPr>
          <w:rFonts w:asciiTheme="minorHAnsi" w:hAnsiTheme="minorHAnsi" w:cstheme="minorHAnsi"/>
          <w:b/>
        </w:rPr>
        <w:t>.2.</w:t>
      </w:r>
      <w:r w:rsidR="00F87FCA" w:rsidRPr="00157CEC">
        <w:rPr>
          <w:rFonts w:asciiTheme="minorHAnsi" w:hAnsiTheme="minorHAnsi" w:cstheme="minorHAnsi"/>
        </w:rPr>
        <w:t xml:space="preserve"> </w:t>
      </w:r>
      <w:proofErr w:type="spellStart"/>
      <w:r w:rsidR="00B77355" w:rsidRPr="00157CEC">
        <w:rPr>
          <w:rFonts w:asciiTheme="minorHAnsi" w:hAnsiTheme="minorHAnsi" w:cstheme="minorHAnsi"/>
        </w:rPr>
        <w:t>Politika’da</w:t>
      </w:r>
      <w:proofErr w:type="spellEnd"/>
      <w:r w:rsidR="00B77355" w:rsidRPr="00157CEC">
        <w:rPr>
          <w:rFonts w:asciiTheme="minorHAnsi" w:hAnsiTheme="minorHAnsi" w:cstheme="minorHAnsi"/>
        </w:rPr>
        <w:t xml:space="preserve"> değişiklik ve güncelleme yapılması halinde, ilgili değişikliğe ilişkin bilgileri de kapsayacak yeni sürüm yayımlanır.</w:t>
      </w:r>
    </w:p>
    <w:p w14:paraId="5A735A40" w14:textId="77777777" w:rsidR="00990076" w:rsidRPr="00157CEC" w:rsidRDefault="00990076" w:rsidP="007421F9">
      <w:pPr>
        <w:ind w:firstLine="851"/>
        <w:rPr>
          <w:rFonts w:asciiTheme="minorHAnsi" w:hAnsiTheme="minorHAnsi" w:cstheme="minorHAnsi"/>
        </w:rPr>
      </w:pPr>
    </w:p>
    <w:p w14:paraId="5867447F" w14:textId="28E36A44" w:rsidR="00442159" w:rsidRPr="00157CEC" w:rsidRDefault="00442159" w:rsidP="007421F9">
      <w:pPr>
        <w:ind w:firstLine="851"/>
        <w:rPr>
          <w:rFonts w:asciiTheme="minorHAnsi" w:hAnsiTheme="minorHAnsi" w:cstheme="minorHAnsi"/>
        </w:rPr>
      </w:pPr>
    </w:p>
    <w:tbl>
      <w:tblPr>
        <w:tblW w:w="9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23"/>
        <w:gridCol w:w="4825"/>
      </w:tblGrid>
      <w:tr w:rsidR="004C7968" w:rsidRPr="00157CEC" w14:paraId="1B9ADF8A" w14:textId="77777777" w:rsidTr="00CA53B3">
        <w:trPr>
          <w:cantSplit/>
          <w:trHeight w:val="380"/>
        </w:trPr>
        <w:tc>
          <w:tcPr>
            <w:tcW w:w="4520" w:type="dxa"/>
            <w:tcBorders>
              <w:top w:val="single" w:sz="4" w:space="0" w:color="auto"/>
              <w:left w:val="single" w:sz="4" w:space="0" w:color="auto"/>
              <w:bottom w:val="single" w:sz="4" w:space="0" w:color="auto"/>
              <w:right w:val="single" w:sz="4" w:space="0" w:color="auto"/>
            </w:tcBorders>
            <w:vAlign w:val="center"/>
            <w:hideMark/>
          </w:tcPr>
          <w:p w14:paraId="33FC0A00" w14:textId="77777777" w:rsidR="004C7968" w:rsidRPr="00157CEC" w:rsidRDefault="004C7968" w:rsidP="007421F9">
            <w:pPr>
              <w:pStyle w:val="AltBilgi"/>
              <w:spacing w:line="276" w:lineRule="auto"/>
              <w:jc w:val="center"/>
              <w:rPr>
                <w:rFonts w:asciiTheme="minorHAnsi" w:hAnsiTheme="minorHAnsi" w:cstheme="minorHAnsi"/>
                <w:b/>
                <w:sz w:val="16"/>
              </w:rPr>
            </w:pPr>
            <w:r w:rsidRPr="00157CEC">
              <w:rPr>
                <w:rFonts w:asciiTheme="minorHAnsi" w:hAnsiTheme="minorHAnsi" w:cstheme="minorHAnsi"/>
                <w:b/>
                <w:sz w:val="16"/>
              </w:rPr>
              <w:t>HAZIRLAYAN</w:t>
            </w:r>
          </w:p>
          <w:p w14:paraId="67186476" w14:textId="77777777" w:rsidR="004C7968" w:rsidRPr="00157CEC" w:rsidRDefault="004C7968" w:rsidP="007421F9">
            <w:pPr>
              <w:pStyle w:val="AltBilgi"/>
              <w:spacing w:line="276" w:lineRule="auto"/>
              <w:jc w:val="center"/>
              <w:rPr>
                <w:rFonts w:asciiTheme="minorHAnsi" w:hAnsiTheme="minorHAnsi" w:cstheme="minorHAnsi"/>
                <w:b/>
                <w:sz w:val="16"/>
              </w:rPr>
            </w:pPr>
            <w:r w:rsidRPr="00157CEC">
              <w:rPr>
                <w:rFonts w:asciiTheme="minorHAnsi" w:hAnsiTheme="minorHAnsi" w:cstheme="minorHAnsi"/>
                <w:b/>
                <w:sz w:val="16"/>
              </w:rPr>
              <w:t>KVKK YÜRÜTME KURULU</w:t>
            </w:r>
          </w:p>
        </w:tc>
        <w:tc>
          <w:tcPr>
            <w:tcW w:w="4822" w:type="dxa"/>
            <w:tcBorders>
              <w:top w:val="single" w:sz="4" w:space="0" w:color="auto"/>
              <w:left w:val="single" w:sz="4" w:space="0" w:color="auto"/>
              <w:bottom w:val="single" w:sz="4" w:space="0" w:color="auto"/>
              <w:right w:val="single" w:sz="4" w:space="0" w:color="auto"/>
            </w:tcBorders>
            <w:vAlign w:val="center"/>
            <w:hideMark/>
          </w:tcPr>
          <w:p w14:paraId="2DD2E121" w14:textId="77777777" w:rsidR="004C7968" w:rsidRPr="00157CEC" w:rsidRDefault="004C7968" w:rsidP="007421F9">
            <w:pPr>
              <w:pStyle w:val="AltBilgi"/>
              <w:spacing w:line="276" w:lineRule="auto"/>
              <w:jc w:val="center"/>
              <w:rPr>
                <w:rFonts w:asciiTheme="minorHAnsi" w:hAnsiTheme="minorHAnsi" w:cstheme="minorHAnsi"/>
                <w:b/>
                <w:sz w:val="16"/>
              </w:rPr>
            </w:pPr>
            <w:r w:rsidRPr="00157CEC">
              <w:rPr>
                <w:rFonts w:asciiTheme="minorHAnsi" w:hAnsiTheme="minorHAnsi" w:cstheme="minorHAnsi"/>
                <w:b/>
                <w:sz w:val="16"/>
              </w:rPr>
              <w:t>ONAY</w:t>
            </w:r>
          </w:p>
          <w:p w14:paraId="0E1375CD" w14:textId="77777777" w:rsidR="004C7968" w:rsidRPr="00157CEC" w:rsidRDefault="004C7968" w:rsidP="007421F9">
            <w:pPr>
              <w:pStyle w:val="AltBilgi"/>
              <w:spacing w:line="276" w:lineRule="auto"/>
              <w:jc w:val="center"/>
              <w:rPr>
                <w:rFonts w:asciiTheme="minorHAnsi" w:hAnsiTheme="minorHAnsi" w:cstheme="minorHAnsi"/>
                <w:b/>
                <w:sz w:val="16"/>
              </w:rPr>
            </w:pPr>
            <w:r w:rsidRPr="00157CEC">
              <w:rPr>
                <w:rFonts w:asciiTheme="minorHAnsi" w:hAnsiTheme="minorHAnsi" w:cstheme="minorHAnsi"/>
                <w:b/>
                <w:sz w:val="16"/>
              </w:rPr>
              <w:t>ŞİRKET YÖNETİM KURULU / GENEL MÜDÜR</w:t>
            </w:r>
          </w:p>
        </w:tc>
      </w:tr>
      <w:tr w:rsidR="004C7968" w:rsidRPr="00157CEC" w14:paraId="4B3EA00D" w14:textId="77777777" w:rsidTr="00CA53B3">
        <w:trPr>
          <w:cantSplit/>
          <w:trHeight w:val="1131"/>
        </w:trPr>
        <w:tc>
          <w:tcPr>
            <w:tcW w:w="4520" w:type="dxa"/>
            <w:tcBorders>
              <w:top w:val="single" w:sz="4" w:space="0" w:color="auto"/>
              <w:left w:val="single" w:sz="4" w:space="0" w:color="auto"/>
              <w:bottom w:val="single" w:sz="4" w:space="0" w:color="auto"/>
              <w:right w:val="single" w:sz="4" w:space="0" w:color="auto"/>
            </w:tcBorders>
            <w:vAlign w:val="center"/>
          </w:tcPr>
          <w:p w14:paraId="1F7E6F1A" w14:textId="77777777" w:rsidR="004C7968" w:rsidRPr="00157CEC" w:rsidRDefault="004C7968" w:rsidP="007421F9">
            <w:pPr>
              <w:pStyle w:val="AltBilgi"/>
              <w:spacing w:line="276" w:lineRule="auto"/>
              <w:jc w:val="center"/>
              <w:rPr>
                <w:rFonts w:asciiTheme="minorHAnsi" w:hAnsiTheme="minorHAnsi" w:cstheme="minorHAnsi"/>
                <w:b/>
                <w:sz w:val="16"/>
                <w:szCs w:val="16"/>
              </w:rPr>
            </w:pPr>
          </w:p>
        </w:tc>
        <w:tc>
          <w:tcPr>
            <w:tcW w:w="4822" w:type="dxa"/>
            <w:tcBorders>
              <w:top w:val="single" w:sz="4" w:space="0" w:color="auto"/>
              <w:left w:val="single" w:sz="4" w:space="0" w:color="auto"/>
              <w:bottom w:val="single" w:sz="4" w:space="0" w:color="auto"/>
              <w:right w:val="single" w:sz="4" w:space="0" w:color="auto"/>
            </w:tcBorders>
            <w:vAlign w:val="center"/>
          </w:tcPr>
          <w:p w14:paraId="5078F43D" w14:textId="77777777" w:rsidR="004C7968" w:rsidRPr="00157CEC" w:rsidRDefault="004C7968" w:rsidP="007421F9">
            <w:pPr>
              <w:pStyle w:val="AltBilgi"/>
              <w:spacing w:line="276" w:lineRule="auto"/>
              <w:jc w:val="center"/>
              <w:rPr>
                <w:rFonts w:asciiTheme="minorHAnsi" w:hAnsiTheme="minorHAnsi" w:cstheme="minorHAnsi"/>
                <w:b/>
                <w:sz w:val="16"/>
                <w:szCs w:val="16"/>
              </w:rPr>
            </w:pPr>
          </w:p>
        </w:tc>
      </w:tr>
    </w:tbl>
    <w:p w14:paraId="37708B0B" w14:textId="77777777" w:rsidR="004C7968" w:rsidRPr="00157CEC" w:rsidRDefault="004C7968" w:rsidP="007421F9">
      <w:pPr>
        <w:ind w:firstLine="851"/>
        <w:rPr>
          <w:rFonts w:asciiTheme="minorHAnsi" w:hAnsiTheme="minorHAnsi" w:cstheme="minorHAnsi"/>
        </w:rPr>
      </w:pPr>
    </w:p>
    <w:sectPr w:rsidR="004C7968" w:rsidRPr="00157CEC" w:rsidSect="002F2D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285D" w14:textId="77777777" w:rsidR="0059258F" w:rsidRDefault="0059258F" w:rsidP="002B41DD">
      <w:pPr>
        <w:spacing w:line="240" w:lineRule="auto"/>
      </w:pPr>
      <w:r>
        <w:separator/>
      </w:r>
    </w:p>
  </w:endnote>
  <w:endnote w:type="continuationSeparator" w:id="0">
    <w:p w14:paraId="4EF01DF9" w14:textId="77777777" w:rsidR="0059258F" w:rsidRDefault="0059258F" w:rsidP="002B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6422"/>
      <w:docPartObj>
        <w:docPartGallery w:val="Page Numbers (Bottom of Page)"/>
        <w:docPartUnique/>
      </w:docPartObj>
    </w:sdtPr>
    <w:sdtContent>
      <w:sdt>
        <w:sdtPr>
          <w:id w:val="861459903"/>
          <w:docPartObj>
            <w:docPartGallery w:val="Page Numbers (Top of Page)"/>
            <w:docPartUnique/>
          </w:docPartObj>
        </w:sdtPr>
        <w:sdtContent>
          <w:p w14:paraId="0AB4DD7E" w14:textId="71686D5C" w:rsidR="00F3281B" w:rsidRDefault="00F3281B">
            <w:pPr>
              <w:pStyle w:val="AltBilgi"/>
              <w:jc w:val="right"/>
            </w:pPr>
            <w:r>
              <w:rPr>
                <w:b/>
              </w:rPr>
              <w:fldChar w:fldCharType="begin"/>
            </w:r>
            <w:r>
              <w:rPr>
                <w:b/>
              </w:rPr>
              <w:instrText>PAGE</w:instrText>
            </w:r>
            <w:r>
              <w:rPr>
                <w:b/>
              </w:rPr>
              <w:fldChar w:fldCharType="separate"/>
            </w:r>
            <w:r w:rsidR="005B0032">
              <w:rPr>
                <w:b/>
                <w:noProof/>
              </w:rPr>
              <w:t>17</w:t>
            </w:r>
            <w:r>
              <w:rPr>
                <w:b/>
              </w:rPr>
              <w:fldChar w:fldCharType="end"/>
            </w:r>
            <w:r>
              <w:t xml:space="preserve"> / </w:t>
            </w:r>
            <w:r>
              <w:rPr>
                <w:b/>
              </w:rPr>
              <w:fldChar w:fldCharType="begin"/>
            </w:r>
            <w:r>
              <w:rPr>
                <w:b/>
              </w:rPr>
              <w:instrText>NUMPAGES</w:instrText>
            </w:r>
            <w:r>
              <w:rPr>
                <w:b/>
              </w:rPr>
              <w:fldChar w:fldCharType="separate"/>
            </w:r>
            <w:r w:rsidR="005B0032">
              <w:rPr>
                <w:b/>
                <w:noProof/>
              </w:rPr>
              <w:t>19</w:t>
            </w:r>
            <w:r>
              <w:rPr>
                <w:b/>
              </w:rPr>
              <w:fldChar w:fldCharType="end"/>
            </w:r>
          </w:p>
        </w:sdtContent>
      </w:sdt>
    </w:sdtContent>
  </w:sdt>
  <w:p w14:paraId="57A1D4CF" w14:textId="77777777" w:rsidR="00F3281B" w:rsidRDefault="00F328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F1E6" w14:textId="77777777" w:rsidR="0059258F" w:rsidRDefault="0059258F" w:rsidP="002B41DD">
      <w:pPr>
        <w:spacing w:line="240" w:lineRule="auto"/>
      </w:pPr>
      <w:r>
        <w:separator/>
      </w:r>
    </w:p>
  </w:footnote>
  <w:footnote w:type="continuationSeparator" w:id="0">
    <w:p w14:paraId="1E7C50BD" w14:textId="77777777" w:rsidR="0059258F" w:rsidRDefault="0059258F" w:rsidP="002B41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B6C"/>
    <w:multiLevelType w:val="hybridMultilevel"/>
    <w:tmpl w:val="4502AC50"/>
    <w:lvl w:ilvl="0" w:tplc="E5207D1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3FD74C0"/>
    <w:multiLevelType w:val="multilevel"/>
    <w:tmpl w:val="9768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312B1"/>
    <w:multiLevelType w:val="hybridMultilevel"/>
    <w:tmpl w:val="76A89FA8"/>
    <w:lvl w:ilvl="0" w:tplc="041F0017">
      <w:start w:val="1"/>
      <w:numFmt w:val="lowerLetter"/>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 w15:restartNumberingAfterBreak="0">
    <w:nsid w:val="3E214174"/>
    <w:multiLevelType w:val="hybridMultilevel"/>
    <w:tmpl w:val="36E6A862"/>
    <w:lvl w:ilvl="0" w:tplc="2EDAAEF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C75D3E"/>
    <w:multiLevelType w:val="hybridMultilevel"/>
    <w:tmpl w:val="7C309A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A92E94"/>
    <w:multiLevelType w:val="hybridMultilevel"/>
    <w:tmpl w:val="A6743002"/>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706028"/>
    <w:multiLevelType w:val="multilevel"/>
    <w:tmpl w:val="EE00F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8228D4"/>
    <w:multiLevelType w:val="hybridMultilevel"/>
    <w:tmpl w:val="F77035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E7A6B5F"/>
    <w:multiLevelType w:val="hybridMultilevel"/>
    <w:tmpl w:val="3D0669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22529"/>
    <w:multiLevelType w:val="hybridMultilevel"/>
    <w:tmpl w:val="224402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5D42AC"/>
    <w:multiLevelType w:val="hybridMultilevel"/>
    <w:tmpl w:val="19B6A48C"/>
    <w:lvl w:ilvl="0" w:tplc="38DE18D6">
      <w:start w:val="1"/>
      <w:numFmt w:val="lowerLetter"/>
      <w:lvlText w:val="%1)"/>
      <w:lvlJc w:val="left"/>
      <w:pPr>
        <w:ind w:left="1083" w:hanging="360"/>
      </w:pPr>
      <w:rPr>
        <w:rFonts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1" w15:restartNumberingAfterBreak="0">
    <w:nsid w:val="609A5016"/>
    <w:multiLevelType w:val="multilevel"/>
    <w:tmpl w:val="2182ED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66225370">
    <w:abstractNumId w:val="4"/>
  </w:num>
  <w:num w:numId="2" w16cid:durableId="457916810">
    <w:abstractNumId w:val="8"/>
  </w:num>
  <w:num w:numId="3" w16cid:durableId="634027802">
    <w:abstractNumId w:val="9"/>
  </w:num>
  <w:num w:numId="4" w16cid:durableId="2026445896">
    <w:abstractNumId w:val="6"/>
  </w:num>
  <w:num w:numId="5" w16cid:durableId="1028333105">
    <w:abstractNumId w:val="2"/>
  </w:num>
  <w:num w:numId="6" w16cid:durableId="851378825">
    <w:abstractNumId w:val="3"/>
  </w:num>
  <w:num w:numId="7" w16cid:durableId="1390955273">
    <w:abstractNumId w:val="11"/>
  </w:num>
  <w:num w:numId="8" w16cid:durableId="1896428416">
    <w:abstractNumId w:val="0"/>
  </w:num>
  <w:num w:numId="9" w16cid:durableId="1064795635">
    <w:abstractNumId w:val="10"/>
  </w:num>
  <w:num w:numId="10" w16cid:durableId="1198851624">
    <w:abstractNumId w:val="7"/>
  </w:num>
  <w:num w:numId="11" w16cid:durableId="38554624">
    <w:abstractNumId w:val="1"/>
  </w:num>
  <w:num w:numId="12" w16cid:durableId="323700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E6"/>
    <w:rsid w:val="00001100"/>
    <w:rsid w:val="00004E4A"/>
    <w:rsid w:val="00026BA7"/>
    <w:rsid w:val="000343F3"/>
    <w:rsid w:val="00042CEB"/>
    <w:rsid w:val="000543E9"/>
    <w:rsid w:val="0005724E"/>
    <w:rsid w:val="00057A8B"/>
    <w:rsid w:val="00064C75"/>
    <w:rsid w:val="00071303"/>
    <w:rsid w:val="00081FAA"/>
    <w:rsid w:val="00087C89"/>
    <w:rsid w:val="00097560"/>
    <w:rsid w:val="000A2BF6"/>
    <w:rsid w:val="000B0133"/>
    <w:rsid w:val="000C1182"/>
    <w:rsid w:val="000E2B5D"/>
    <w:rsid w:val="000E4F6F"/>
    <w:rsid w:val="000F1730"/>
    <w:rsid w:val="000F22E5"/>
    <w:rsid w:val="001038EA"/>
    <w:rsid w:val="00106EAC"/>
    <w:rsid w:val="00113B6D"/>
    <w:rsid w:val="00114EA4"/>
    <w:rsid w:val="00120523"/>
    <w:rsid w:val="0012623E"/>
    <w:rsid w:val="001378F2"/>
    <w:rsid w:val="00137F40"/>
    <w:rsid w:val="00151589"/>
    <w:rsid w:val="00152534"/>
    <w:rsid w:val="00157CEC"/>
    <w:rsid w:val="00177153"/>
    <w:rsid w:val="00185B13"/>
    <w:rsid w:val="00193D15"/>
    <w:rsid w:val="0019662E"/>
    <w:rsid w:val="001A68A7"/>
    <w:rsid w:val="001A72E3"/>
    <w:rsid w:val="001B09E4"/>
    <w:rsid w:val="001B13FC"/>
    <w:rsid w:val="001C1818"/>
    <w:rsid w:val="001D44E4"/>
    <w:rsid w:val="001D73F7"/>
    <w:rsid w:val="001D747A"/>
    <w:rsid w:val="001E6562"/>
    <w:rsid w:val="0022291E"/>
    <w:rsid w:val="00235089"/>
    <w:rsid w:val="0024749C"/>
    <w:rsid w:val="00247ED4"/>
    <w:rsid w:val="002560B5"/>
    <w:rsid w:val="00257B01"/>
    <w:rsid w:val="00273154"/>
    <w:rsid w:val="00281DE0"/>
    <w:rsid w:val="0029067E"/>
    <w:rsid w:val="0029112A"/>
    <w:rsid w:val="00293D57"/>
    <w:rsid w:val="00295D7F"/>
    <w:rsid w:val="002A2977"/>
    <w:rsid w:val="002A3140"/>
    <w:rsid w:val="002B41DD"/>
    <w:rsid w:val="002B7530"/>
    <w:rsid w:val="002C10B3"/>
    <w:rsid w:val="002C36E4"/>
    <w:rsid w:val="002C5325"/>
    <w:rsid w:val="002D283C"/>
    <w:rsid w:val="002D3904"/>
    <w:rsid w:val="002E0204"/>
    <w:rsid w:val="002F2D16"/>
    <w:rsid w:val="002F7283"/>
    <w:rsid w:val="00306929"/>
    <w:rsid w:val="00313B00"/>
    <w:rsid w:val="0031523F"/>
    <w:rsid w:val="00316E7D"/>
    <w:rsid w:val="00316EF2"/>
    <w:rsid w:val="00334705"/>
    <w:rsid w:val="00340B07"/>
    <w:rsid w:val="00345B75"/>
    <w:rsid w:val="003465CE"/>
    <w:rsid w:val="0035507B"/>
    <w:rsid w:val="003622C0"/>
    <w:rsid w:val="00362422"/>
    <w:rsid w:val="00366B43"/>
    <w:rsid w:val="00366F4A"/>
    <w:rsid w:val="0037015C"/>
    <w:rsid w:val="00384545"/>
    <w:rsid w:val="0038606D"/>
    <w:rsid w:val="0039394A"/>
    <w:rsid w:val="00395765"/>
    <w:rsid w:val="003A44F7"/>
    <w:rsid w:val="003B28AB"/>
    <w:rsid w:val="003C12AA"/>
    <w:rsid w:val="003C1343"/>
    <w:rsid w:val="003C1721"/>
    <w:rsid w:val="003C201F"/>
    <w:rsid w:val="003D3876"/>
    <w:rsid w:val="003D630E"/>
    <w:rsid w:val="003E02A7"/>
    <w:rsid w:val="003F1218"/>
    <w:rsid w:val="004104C6"/>
    <w:rsid w:val="004127BE"/>
    <w:rsid w:val="00414BAE"/>
    <w:rsid w:val="00423325"/>
    <w:rsid w:val="0043376C"/>
    <w:rsid w:val="00442159"/>
    <w:rsid w:val="00455686"/>
    <w:rsid w:val="00455D48"/>
    <w:rsid w:val="00462A46"/>
    <w:rsid w:val="00465A8A"/>
    <w:rsid w:val="00470210"/>
    <w:rsid w:val="00470282"/>
    <w:rsid w:val="00490406"/>
    <w:rsid w:val="004B2D24"/>
    <w:rsid w:val="004C087F"/>
    <w:rsid w:val="004C7968"/>
    <w:rsid w:val="004D1B9E"/>
    <w:rsid w:val="004D1CD3"/>
    <w:rsid w:val="004D70EF"/>
    <w:rsid w:val="004D7475"/>
    <w:rsid w:val="004E178A"/>
    <w:rsid w:val="004E750A"/>
    <w:rsid w:val="004F2A91"/>
    <w:rsid w:val="005261C0"/>
    <w:rsid w:val="0052697D"/>
    <w:rsid w:val="005274F3"/>
    <w:rsid w:val="00534ABE"/>
    <w:rsid w:val="0054594E"/>
    <w:rsid w:val="005504C4"/>
    <w:rsid w:val="00550D77"/>
    <w:rsid w:val="00555197"/>
    <w:rsid w:val="0058756C"/>
    <w:rsid w:val="00590CE7"/>
    <w:rsid w:val="00592584"/>
    <w:rsid w:val="0059258F"/>
    <w:rsid w:val="00596D97"/>
    <w:rsid w:val="005A10E2"/>
    <w:rsid w:val="005A1120"/>
    <w:rsid w:val="005A2D66"/>
    <w:rsid w:val="005A2DC8"/>
    <w:rsid w:val="005B0032"/>
    <w:rsid w:val="005B0BF2"/>
    <w:rsid w:val="005C6D67"/>
    <w:rsid w:val="005D098C"/>
    <w:rsid w:val="005D17EC"/>
    <w:rsid w:val="005E3BBF"/>
    <w:rsid w:val="005E4680"/>
    <w:rsid w:val="005F0459"/>
    <w:rsid w:val="005F077A"/>
    <w:rsid w:val="005F3848"/>
    <w:rsid w:val="006023FC"/>
    <w:rsid w:val="00615883"/>
    <w:rsid w:val="00625AF5"/>
    <w:rsid w:val="00627A50"/>
    <w:rsid w:val="00633DF8"/>
    <w:rsid w:val="00642102"/>
    <w:rsid w:val="006447BE"/>
    <w:rsid w:val="006502FE"/>
    <w:rsid w:val="006521E7"/>
    <w:rsid w:val="00654165"/>
    <w:rsid w:val="00657ECD"/>
    <w:rsid w:val="0067148F"/>
    <w:rsid w:val="006740A4"/>
    <w:rsid w:val="006748FB"/>
    <w:rsid w:val="00685069"/>
    <w:rsid w:val="00692526"/>
    <w:rsid w:val="006A3DE8"/>
    <w:rsid w:val="006A76D2"/>
    <w:rsid w:val="006D7266"/>
    <w:rsid w:val="006F7939"/>
    <w:rsid w:val="00706E1C"/>
    <w:rsid w:val="007125A8"/>
    <w:rsid w:val="007166BB"/>
    <w:rsid w:val="00717693"/>
    <w:rsid w:val="007421F9"/>
    <w:rsid w:val="00742C92"/>
    <w:rsid w:val="007860A5"/>
    <w:rsid w:val="007907D0"/>
    <w:rsid w:val="00794785"/>
    <w:rsid w:val="007A563B"/>
    <w:rsid w:val="007A7F55"/>
    <w:rsid w:val="007B1039"/>
    <w:rsid w:val="007B2D39"/>
    <w:rsid w:val="007B7B72"/>
    <w:rsid w:val="007F15EA"/>
    <w:rsid w:val="00807D5A"/>
    <w:rsid w:val="008134C5"/>
    <w:rsid w:val="0081447C"/>
    <w:rsid w:val="00816587"/>
    <w:rsid w:val="00817048"/>
    <w:rsid w:val="00843955"/>
    <w:rsid w:val="00850BD1"/>
    <w:rsid w:val="008827A6"/>
    <w:rsid w:val="00886BA2"/>
    <w:rsid w:val="008A7D72"/>
    <w:rsid w:val="008B011E"/>
    <w:rsid w:val="008B1BC0"/>
    <w:rsid w:val="008B3C04"/>
    <w:rsid w:val="008C5A33"/>
    <w:rsid w:val="008E4906"/>
    <w:rsid w:val="008E61B5"/>
    <w:rsid w:val="008F63C7"/>
    <w:rsid w:val="00903012"/>
    <w:rsid w:val="00907CDA"/>
    <w:rsid w:val="00911D5C"/>
    <w:rsid w:val="009212F7"/>
    <w:rsid w:val="00932E15"/>
    <w:rsid w:val="0093364D"/>
    <w:rsid w:val="00942887"/>
    <w:rsid w:val="009468A8"/>
    <w:rsid w:val="00963605"/>
    <w:rsid w:val="00966F5F"/>
    <w:rsid w:val="00990076"/>
    <w:rsid w:val="00994F6C"/>
    <w:rsid w:val="009A0FBC"/>
    <w:rsid w:val="009A1F26"/>
    <w:rsid w:val="009B4F8D"/>
    <w:rsid w:val="009B5AF7"/>
    <w:rsid w:val="009B73A2"/>
    <w:rsid w:val="009D1D4C"/>
    <w:rsid w:val="009D796B"/>
    <w:rsid w:val="00A00BE6"/>
    <w:rsid w:val="00A01539"/>
    <w:rsid w:val="00A0741C"/>
    <w:rsid w:val="00A11ED8"/>
    <w:rsid w:val="00A33286"/>
    <w:rsid w:val="00A40267"/>
    <w:rsid w:val="00A40B61"/>
    <w:rsid w:val="00A41393"/>
    <w:rsid w:val="00A46B3A"/>
    <w:rsid w:val="00A62580"/>
    <w:rsid w:val="00A6700B"/>
    <w:rsid w:val="00A76E9C"/>
    <w:rsid w:val="00A77667"/>
    <w:rsid w:val="00A94B6C"/>
    <w:rsid w:val="00A95C33"/>
    <w:rsid w:val="00AA17DD"/>
    <w:rsid w:val="00AA5DB7"/>
    <w:rsid w:val="00AB0286"/>
    <w:rsid w:val="00AB2DC4"/>
    <w:rsid w:val="00AB554A"/>
    <w:rsid w:val="00AF67AA"/>
    <w:rsid w:val="00B00063"/>
    <w:rsid w:val="00B23357"/>
    <w:rsid w:val="00B272D9"/>
    <w:rsid w:val="00B33125"/>
    <w:rsid w:val="00B352C1"/>
    <w:rsid w:val="00B5007B"/>
    <w:rsid w:val="00B51960"/>
    <w:rsid w:val="00B51D59"/>
    <w:rsid w:val="00B66969"/>
    <w:rsid w:val="00B71291"/>
    <w:rsid w:val="00B75E9B"/>
    <w:rsid w:val="00B75FBF"/>
    <w:rsid w:val="00B77355"/>
    <w:rsid w:val="00B774E3"/>
    <w:rsid w:val="00BA23EA"/>
    <w:rsid w:val="00BB124C"/>
    <w:rsid w:val="00BB4A26"/>
    <w:rsid w:val="00BC44D7"/>
    <w:rsid w:val="00BD2F8D"/>
    <w:rsid w:val="00BE1214"/>
    <w:rsid w:val="00BE547D"/>
    <w:rsid w:val="00C145FD"/>
    <w:rsid w:val="00C162E8"/>
    <w:rsid w:val="00C16400"/>
    <w:rsid w:val="00C227F7"/>
    <w:rsid w:val="00C27DDC"/>
    <w:rsid w:val="00C33B0C"/>
    <w:rsid w:val="00C35782"/>
    <w:rsid w:val="00C36C8B"/>
    <w:rsid w:val="00C51141"/>
    <w:rsid w:val="00C56D7D"/>
    <w:rsid w:val="00C754A2"/>
    <w:rsid w:val="00C95FF1"/>
    <w:rsid w:val="00CA6659"/>
    <w:rsid w:val="00CB5FC3"/>
    <w:rsid w:val="00CB6705"/>
    <w:rsid w:val="00CD276D"/>
    <w:rsid w:val="00CD379F"/>
    <w:rsid w:val="00CD6ED4"/>
    <w:rsid w:val="00CD7165"/>
    <w:rsid w:val="00CE1725"/>
    <w:rsid w:val="00CE375F"/>
    <w:rsid w:val="00CF7DD9"/>
    <w:rsid w:val="00D02FEA"/>
    <w:rsid w:val="00D1470A"/>
    <w:rsid w:val="00D14BAA"/>
    <w:rsid w:val="00D15C4D"/>
    <w:rsid w:val="00D16679"/>
    <w:rsid w:val="00D32EC0"/>
    <w:rsid w:val="00D349E6"/>
    <w:rsid w:val="00D408B0"/>
    <w:rsid w:val="00D432D3"/>
    <w:rsid w:val="00D50159"/>
    <w:rsid w:val="00D574DA"/>
    <w:rsid w:val="00DA0994"/>
    <w:rsid w:val="00DD3447"/>
    <w:rsid w:val="00DE0A67"/>
    <w:rsid w:val="00DE2884"/>
    <w:rsid w:val="00E00E3A"/>
    <w:rsid w:val="00E02DCE"/>
    <w:rsid w:val="00E0591D"/>
    <w:rsid w:val="00E118D8"/>
    <w:rsid w:val="00E310E5"/>
    <w:rsid w:val="00E45AFC"/>
    <w:rsid w:val="00E507D0"/>
    <w:rsid w:val="00E55868"/>
    <w:rsid w:val="00E609A4"/>
    <w:rsid w:val="00E67E08"/>
    <w:rsid w:val="00E74A25"/>
    <w:rsid w:val="00E83B9D"/>
    <w:rsid w:val="00E97029"/>
    <w:rsid w:val="00EA3F7D"/>
    <w:rsid w:val="00EA4925"/>
    <w:rsid w:val="00EA7969"/>
    <w:rsid w:val="00EC0843"/>
    <w:rsid w:val="00ED0274"/>
    <w:rsid w:val="00ED4FD5"/>
    <w:rsid w:val="00EF3379"/>
    <w:rsid w:val="00EF34E9"/>
    <w:rsid w:val="00F01770"/>
    <w:rsid w:val="00F01EE5"/>
    <w:rsid w:val="00F02578"/>
    <w:rsid w:val="00F141A7"/>
    <w:rsid w:val="00F20AB0"/>
    <w:rsid w:val="00F3281B"/>
    <w:rsid w:val="00F3320C"/>
    <w:rsid w:val="00F37527"/>
    <w:rsid w:val="00F421A5"/>
    <w:rsid w:val="00F4559D"/>
    <w:rsid w:val="00F66A53"/>
    <w:rsid w:val="00F67F93"/>
    <w:rsid w:val="00F7765A"/>
    <w:rsid w:val="00F87C44"/>
    <w:rsid w:val="00F87FCA"/>
    <w:rsid w:val="00F96BF6"/>
    <w:rsid w:val="00FB1DE3"/>
    <w:rsid w:val="00FC53E6"/>
    <w:rsid w:val="00FC5EFD"/>
    <w:rsid w:val="00FD2E21"/>
    <w:rsid w:val="00FF401D"/>
    <w:rsid w:val="00FF4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6066"/>
  <w15:docId w15:val="{56992B3C-EFAF-4CEA-86C1-0229454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16"/>
  </w:style>
  <w:style w:type="paragraph" w:styleId="Balk1">
    <w:name w:val="heading 1"/>
    <w:basedOn w:val="Normal"/>
    <w:next w:val="Normal"/>
    <w:link w:val="Balk1Char"/>
    <w:uiPriority w:val="9"/>
    <w:qFormat/>
    <w:rsid w:val="009B4F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1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B41DD"/>
  </w:style>
  <w:style w:type="paragraph" w:styleId="AltBilgi">
    <w:name w:val="footer"/>
    <w:basedOn w:val="Normal"/>
    <w:link w:val="AltBilgiChar"/>
    <w:uiPriority w:val="99"/>
    <w:unhideWhenUsed/>
    <w:rsid w:val="002B41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B41DD"/>
  </w:style>
  <w:style w:type="character" w:styleId="Kpr">
    <w:name w:val="Hyperlink"/>
    <w:basedOn w:val="VarsaylanParagrafYazTipi"/>
    <w:uiPriority w:val="99"/>
    <w:unhideWhenUsed/>
    <w:rsid w:val="00F37527"/>
    <w:rPr>
      <w:color w:val="0000FF" w:themeColor="hyperlink"/>
      <w:u w:val="single"/>
    </w:rPr>
  </w:style>
  <w:style w:type="table" w:styleId="TabloKlavuzu">
    <w:name w:val="Table Grid"/>
    <w:basedOn w:val="NormalTablo"/>
    <w:uiPriority w:val="59"/>
    <w:rsid w:val="0039394A"/>
    <w:pPr>
      <w:spacing w:line="240" w:lineRule="auto"/>
    </w:pPr>
    <w:rPr>
      <w:b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9B4F8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9B4F8D"/>
    <w:pPr>
      <w:jc w:val="left"/>
      <w:outlineLvl w:val="9"/>
    </w:pPr>
  </w:style>
  <w:style w:type="paragraph" w:styleId="T1">
    <w:name w:val="toc 1"/>
    <w:basedOn w:val="Normal"/>
    <w:next w:val="Normal"/>
    <w:autoRedefine/>
    <w:uiPriority w:val="39"/>
    <w:unhideWhenUsed/>
    <w:rsid w:val="009B4F8D"/>
    <w:pPr>
      <w:spacing w:after="100"/>
    </w:pPr>
  </w:style>
  <w:style w:type="paragraph" w:styleId="BalonMetni">
    <w:name w:val="Balloon Text"/>
    <w:basedOn w:val="Normal"/>
    <w:link w:val="BalonMetniChar"/>
    <w:uiPriority w:val="99"/>
    <w:semiHidden/>
    <w:unhideWhenUsed/>
    <w:rsid w:val="009B4F8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4F8D"/>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A40B61"/>
    <w:rPr>
      <w:color w:val="605E5C"/>
      <w:shd w:val="clear" w:color="auto" w:fill="E1DFDD"/>
    </w:rPr>
  </w:style>
  <w:style w:type="table" w:styleId="DzTablo1">
    <w:name w:val="Plain Table 1"/>
    <w:basedOn w:val="NormalTablo"/>
    <w:uiPriority w:val="41"/>
    <w:rsid w:val="007176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120523"/>
    <w:pPr>
      <w:spacing w:before="120" w:after="120" w:line="360" w:lineRule="auto"/>
      <w:ind w:left="720"/>
      <w:contextualSpacing/>
    </w:pPr>
    <w:rPr>
      <w:rFonts w:ascii="Garamond" w:hAnsi="Garamond" w:cstheme="minorBidi"/>
      <w:color w:val="auto"/>
      <w:szCs w:val="22"/>
    </w:rPr>
  </w:style>
  <w:style w:type="character" w:styleId="AklamaBavurusu">
    <w:name w:val="annotation reference"/>
    <w:basedOn w:val="VarsaylanParagrafYazTipi"/>
    <w:uiPriority w:val="99"/>
    <w:semiHidden/>
    <w:unhideWhenUsed/>
    <w:rsid w:val="00120523"/>
    <w:rPr>
      <w:sz w:val="16"/>
      <w:szCs w:val="16"/>
    </w:rPr>
  </w:style>
  <w:style w:type="paragraph" w:styleId="AklamaMetni">
    <w:name w:val="annotation text"/>
    <w:basedOn w:val="Normal"/>
    <w:link w:val="AklamaMetniChar"/>
    <w:uiPriority w:val="99"/>
    <w:semiHidden/>
    <w:unhideWhenUsed/>
    <w:rsid w:val="00120523"/>
    <w:pPr>
      <w:spacing w:before="120" w:after="120" w:line="240" w:lineRule="auto"/>
    </w:pPr>
    <w:rPr>
      <w:rFonts w:ascii="Garamond" w:hAnsi="Garamond" w:cstheme="minorBidi"/>
      <w:color w:val="auto"/>
      <w:sz w:val="20"/>
      <w:szCs w:val="20"/>
    </w:rPr>
  </w:style>
  <w:style w:type="character" w:customStyle="1" w:styleId="AklamaMetniChar">
    <w:name w:val="Açıklama Metni Char"/>
    <w:basedOn w:val="VarsaylanParagrafYazTipi"/>
    <w:link w:val="AklamaMetni"/>
    <w:uiPriority w:val="99"/>
    <w:semiHidden/>
    <w:rsid w:val="00120523"/>
    <w:rPr>
      <w:rFonts w:ascii="Garamond" w:hAnsi="Garamond" w:cstheme="minorBidi"/>
      <w:color w:val="auto"/>
      <w:sz w:val="20"/>
      <w:szCs w:val="20"/>
    </w:rPr>
  </w:style>
  <w:style w:type="character" w:customStyle="1" w:styleId="fikra">
    <w:name w:val="fikra"/>
    <w:basedOn w:val="VarsaylanParagrafYazTipi"/>
    <w:rsid w:val="0090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874">
      <w:bodyDiv w:val="1"/>
      <w:marLeft w:val="0"/>
      <w:marRight w:val="0"/>
      <w:marTop w:val="0"/>
      <w:marBottom w:val="0"/>
      <w:divBdr>
        <w:top w:val="none" w:sz="0" w:space="0" w:color="auto"/>
        <w:left w:val="none" w:sz="0" w:space="0" w:color="auto"/>
        <w:bottom w:val="none" w:sz="0" w:space="0" w:color="auto"/>
        <w:right w:val="none" w:sz="0" w:space="0" w:color="auto"/>
      </w:divBdr>
    </w:div>
    <w:div w:id="584270815">
      <w:bodyDiv w:val="1"/>
      <w:marLeft w:val="0"/>
      <w:marRight w:val="0"/>
      <w:marTop w:val="0"/>
      <w:marBottom w:val="0"/>
      <w:divBdr>
        <w:top w:val="none" w:sz="0" w:space="0" w:color="auto"/>
        <w:left w:val="none" w:sz="0" w:space="0" w:color="auto"/>
        <w:bottom w:val="none" w:sz="0" w:space="0" w:color="auto"/>
        <w:right w:val="none" w:sz="0" w:space="0" w:color="auto"/>
      </w:divBdr>
    </w:div>
    <w:div w:id="967902683">
      <w:bodyDiv w:val="1"/>
      <w:marLeft w:val="0"/>
      <w:marRight w:val="0"/>
      <w:marTop w:val="0"/>
      <w:marBottom w:val="0"/>
      <w:divBdr>
        <w:top w:val="none" w:sz="0" w:space="0" w:color="auto"/>
        <w:left w:val="none" w:sz="0" w:space="0" w:color="auto"/>
        <w:bottom w:val="none" w:sz="0" w:space="0" w:color="auto"/>
        <w:right w:val="none" w:sz="0" w:space="0" w:color="auto"/>
      </w:divBdr>
    </w:div>
    <w:div w:id="1582330458">
      <w:bodyDiv w:val="1"/>
      <w:marLeft w:val="0"/>
      <w:marRight w:val="0"/>
      <w:marTop w:val="0"/>
      <w:marBottom w:val="0"/>
      <w:divBdr>
        <w:top w:val="none" w:sz="0" w:space="0" w:color="auto"/>
        <w:left w:val="none" w:sz="0" w:space="0" w:color="auto"/>
        <w:bottom w:val="none" w:sz="0" w:space="0" w:color="auto"/>
        <w:right w:val="none" w:sz="0" w:space="0" w:color="auto"/>
      </w:divBdr>
    </w:div>
    <w:div w:id="21214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k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FA2-EB1C-443C-BF28-A4B3B51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6688</Words>
  <Characters>38122</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Arda Altınok</dc:creator>
  <cp:lastModifiedBy>Av. Nazım SEVİNÇLER, LL.M.</cp:lastModifiedBy>
  <cp:revision>4</cp:revision>
  <dcterms:created xsi:type="dcterms:W3CDTF">2022-07-27T08:57:00Z</dcterms:created>
  <dcterms:modified xsi:type="dcterms:W3CDTF">2022-08-02T05:16:00Z</dcterms:modified>
</cp:coreProperties>
</file>